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BDC3" w14:textId="77777777" w:rsidR="00277410" w:rsidRPr="00277410" w:rsidRDefault="00277410" w:rsidP="00277410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Calibri" w:hAnsi="Calibri" w:cs="Calibri"/>
        </w:rPr>
      </w:pPr>
      <w:r w:rsidRPr="00277410">
        <w:rPr>
          <w:rFonts w:ascii="Calibri" w:hAnsi="Calibri" w:cs="Calibri"/>
        </w:rPr>
        <w:t>The Epistle of PAUL the Apostle to the HEBREWS</w:t>
      </w:r>
    </w:p>
    <w:p w14:paraId="5815BFA6" w14:textId="77777777" w:rsidR="00277410" w:rsidRPr="00277410" w:rsidRDefault="00277410" w:rsidP="00277410">
      <w:pPr>
        <w:autoSpaceDE w:val="0"/>
        <w:autoSpaceDN w:val="0"/>
        <w:adjustRightInd w:val="0"/>
        <w:spacing w:before="360" w:after="0" w:line="240" w:lineRule="auto"/>
        <w:ind w:left="360" w:right="360"/>
        <w:jc w:val="center"/>
        <w:rPr>
          <w:rFonts w:ascii="Calibri" w:hAnsi="Calibri" w:cs="Calibri"/>
        </w:rPr>
      </w:pPr>
      <w:r w:rsidRPr="00277410">
        <w:rPr>
          <w:rFonts w:ascii="Calibri" w:hAnsi="Calibri" w:cs="Calibri"/>
          <w:caps/>
        </w:rPr>
        <w:t>Chap. 1</w:t>
      </w:r>
    </w:p>
    <w:p w14:paraId="55662D07" w14:textId="77777777" w:rsidR="00277410" w:rsidRPr="00277410" w:rsidRDefault="00277410" w:rsidP="00277410">
      <w:pPr>
        <w:autoSpaceDE w:val="0"/>
        <w:autoSpaceDN w:val="0"/>
        <w:adjustRightInd w:val="0"/>
        <w:spacing w:before="180" w:after="0" w:line="240" w:lineRule="auto"/>
        <w:ind w:left="360" w:hanging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i/>
        </w:rPr>
        <w:t>Christ in these last times coming to us from the Father</w:t>
      </w:r>
      <w:r w:rsidRPr="00277410">
        <w:rPr>
          <w:rFonts w:ascii="Calibri" w:hAnsi="Calibri" w:cs="Calibri"/>
        </w:rPr>
        <w:t xml:space="preserve">, 1–3, </w:t>
      </w:r>
      <w:r w:rsidRPr="00277410">
        <w:rPr>
          <w:rFonts w:ascii="Calibri" w:hAnsi="Calibri" w:cs="Calibri"/>
          <w:i/>
        </w:rPr>
        <w:t>is preferred above the angels, both in person and office</w:t>
      </w:r>
      <w:r w:rsidRPr="00277410">
        <w:rPr>
          <w:rFonts w:ascii="Calibri" w:hAnsi="Calibri" w:cs="Calibri"/>
        </w:rPr>
        <w:t>, 4–14.</w:t>
      </w:r>
    </w:p>
    <w:p w14:paraId="4BDA4AB2" w14:textId="77777777" w:rsidR="00277410" w:rsidRPr="00277410" w:rsidRDefault="00277410" w:rsidP="00277410">
      <w:pPr>
        <w:autoSpaceDE w:val="0"/>
        <w:autoSpaceDN w:val="0"/>
        <w:adjustRightInd w:val="0"/>
        <w:spacing w:before="180"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1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at</w:t>
      </w:r>
      <w:r w:rsidRPr="00277410">
        <w:rPr>
          <w:rFonts w:ascii="Calibri" w:hAnsi="Calibri" w:cs="Calibri"/>
        </w:rPr>
        <w:t xml:space="preserve">. Ge. 3:15; 6:3, 13, etc.; 8:15, etc.; 9:1, etc.; 12:1–3; 26:2–5; 28:12–15; 32:24–30; 46:2–4. Ex. 3:1, etc. Lu. 24:27, 44. Ac. 28:23. 1 Pe. 1:10–12. 2 Pe. 1:20, 21. </w:t>
      </w:r>
      <w:r w:rsidRPr="00277410">
        <w:rPr>
          <w:rFonts w:ascii="Calibri" w:hAnsi="Calibri" w:cs="Calibri"/>
          <w:i/>
        </w:rPr>
        <w:t>in</w:t>
      </w:r>
      <w:r w:rsidRPr="00277410">
        <w:rPr>
          <w:rFonts w:ascii="Calibri" w:hAnsi="Calibri" w:cs="Calibri"/>
        </w:rPr>
        <w:t xml:space="preserve">. Nu. 12:6–8. Joel 2:28. </w:t>
      </w:r>
      <w:r w:rsidRPr="00277410">
        <w:rPr>
          <w:rFonts w:ascii="Calibri" w:hAnsi="Calibri" w:cs="Calibri"/>
          <w:i/>
        </w:rPr>
        <w:t>the fathers</w:t>
      </w:r>
      <w:r w:rsidRPr="00277410">
        <w:rPr>
          <w:rFonts w:ascii="Calibri" w:hAnsi="Calibri" w:cs="Calibri"/>
        </w:rPr>
        <w:t xml:space="preserve">. Lu. 1:55, 72.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>. 7:22. Ac. 13:32.</w:t>
      </w:r>
    </w:p>
    <w:p w14:paraId="107070C0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2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these</w:t>
      </w:r>
      <w:r w:rsidRPr="00277410">
        <w:rPr>
          <w:rFonts w:ascii="Calibri" w:hAnsi="Calibri" w:cs="Calibri"/>
        </w:rPr>
        <w:t xml:space="preserve">. Ge. 49:1. Nu. 24:14. De. 4:30; 18:15; 31:29. Is. 2:2. Je. 30:24; 48:47. Eze. 38:16. Da. 2:28; 10:14. Ho. 3:5. Mi. 4:1. Ac. 2:17. Ga. 4:4. Ep. 1:10. 2 Pe. 3:3. Jude 18. </w:t>
      </w:r>
      <w:r w:rsidRPr="00277410">
        <w:rPr>
          <w:rFonts w:ascii="Calibri" w:hAnsi="Calibri" w:cs="Calibri"/>
          <w:i/>
        </w:rPr>
        <w:t>spoken</w:t>
      </w:r>
      <w:r w:rsidRPr="00277410">
        <w:rPr>
          <w:rFonts w:ascii="Calibri" w:hAnsi="Calibri" w:cs="Calibri"/>
        </w:rPr>
        <w:t xml:space="preserve">. ver. 5, 8;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2:3; 5:8; 7:3. Mat. 3:17; 17:5; 26:63. Mar. 1:1; 12:6.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1:14, 17, 18; 3:16; 15:15. Ro. 1:4. </w:t>
      </w:r>
      <w:r w:rsidRPr="00277410">
        <w:rPr>
          <w:rFonts w:ascii="Calibri" w:hAnsi="Calibri" w:cs="Calibri"/>
          <w:i/>
        </w:rPr>
        <w:t>appointed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2:8, 9. Ps. 2:6–9. Is. 9:6, 7; 53:10–12. Mat. 21:38; 28:18.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3:35; 13:3; 16:15; 17:2. Ac. 10:36. Ro. 8:17. 1 Co. 8:6; 15:25–27. Ep. 1:20–23. Phi. 2:9–11. Col. 1:17, 18. </w:t>
      </w:r>
      <w:r w:rsidRPr="00277410">
        <w:rPr>
          <w:rFonts w:ascii="Calibri" w:hAnsi="Calibri" w:cs="Calibri"/>
          <w:i/>
        </w:rPr>
        <w:t>by whom</w:t>
      </w:r>
      <w:r w:rsidRPr="00277410">
        <w:rPr>
          <w:rFonts w:ascii="Calibri" w:hAnsi="Calibri" w:cs="Calibri"/>
        </w:rPr>
        <w:t xml:space="preserve">. Pr. 8:22–31. Is. 44:24; 45:12, 18.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>. 1:3. 1 Co. 8:6. Ep. 3:9. Col. 1:16, 17.</w:t>
      </w:r>
    </w:p>
    <w:p w14:paraId="44A2204F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3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the brightness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1:14; 14:9, 10. 2 Co. 4:6. </w:t>
      </w:r>
      <w:r w:rsidRPr="00277410">
        <w:rPr>
          <w:rFonts w:ascii="Calibri" w:hAnsi="Calibri" w:cs="Calibri"/>
          <w:i/>
        </w:rPr>
        <w:t>image</w:t>
      </w:r>
      <w:r w:rsidRPr="00277410">
        <w:rPr>
          <w:rFonts w:ascii="Calibri" w:hAnsi="Calibri" w:cs="Calibri"/>
        </w:rPr>
        <w:t xml:space="preserve">. 2 Co. 4:4. Col. 1:15, 16. </w:t>
      </w:r>
      <w:r w:rsidRPr="00277410">
        <w:rPr>
          <w:rFonts w:ascii="Calibri" w:hAnsi="Calibri" w:cs="Calibri"/>
          <w:i/>
        </w:rPr>
        <w:t>upholding</w:t>
      </w:r>
      <w:r w:rsidRPr="00277410">
        <w:rPr>
          <w:rFonts w:ascii="Calibri" w:hAnsi="Calibri" w:cs="Calibri"/>
        </w:rPr>
        <w:t xml:space="preserve">. Ps. 75:3.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1:4. Col. 1:17. Re. 4:11. </w:t>
      </w:r>
      <w:r w:rsidRPr="00277410">
        <w:rPr>
          <w:rFonts w:ascii="Calibri" w:hAnsi="Calibri" w:cs="Calibri"/>
          <w:i/>
        </w:rPr>
        <w:t>the word</w:t>
      </w:r>
      <w:r w:rsidRPr="00277410">
        <w:rPr>
          <w:rFonts w:ascii="Calibri" w:hAnsi="Calibri" w:cs="Calibri"/>
        </w:rPr>
        <w:t xml:space="preserve">. Ec. 8:4. Ro. 1:16. 2 Co. 4:7. </w:t>
      </w:r>
      <w:r w:rsidRPr="00277410">
        <w:rPr>
          <w:rFonts w:ascii="Calibri" w:hAnsi="Calibri" w:cs="Calibri"/>
          <w:i/>
        </w:rPr>
        <w:t>by himself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7:27; 9:12–14, 16, 26.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1:29. 1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1:7; 3:5. </w:t>
      </w:r>
      <w:r w:rsidRPr="00277410">
        <w:rPr>
          <w:rFonts w:ascii="Calibri" w:hAnsi="Calibri" w:cs="Calibri"/>
          <w:i/>
        </w:rPr>
        <w:t>sat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4:14; 8:1; 10:12; 12:2. Ps. 110:1. Mat. 26:64. Mar. 16:19. Lu. 20:42, 43. Ac. 2:33; 7:56. Ro. 8:34. Ep. 1:20–22. Col. 3:1. 1 Pe. 1:21; 3:22. Re. 3:21. </w:t>
      </w:r>
      <w:r w:rsidRPr="00277410">
        <w:rPr>
          <w:rFonts w:ascii="Calibri" w:hAnsi="Calibri" w:cs="Calibri"/>
          <w:i/>
        </w:rPr>
        <w:t>Majesty</w:t>
      </w:r>
      <w:r w:rsidRPr="00277410">
        <w:rPr>
          <w:rFonts w:ascii="Calibri" w:hAnsi="Calibri" w:cs="Calibri"/>
        </w:rPr>
        <w:t>. 1 Ch. 29:11. Job 37:22. Mi. 5:4. 2 Pe. 1:16. Jude 25.</w:t>
      </w:r>
    </w:p>
    <w:p w14:paraId="1ABE5722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4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so</w:t>
      </w:r>
      <w:r w:rsidRPr="00277410">
        <w:rPr>
          <w:rFonts w:ascii="Calibri" w:hAnsi="Calibri" w:cs="Calibri"/>
        </w:rPr>
        <w:t xml:space="preserve">. ver. 9;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2:9. Ep. 1:21. Col. 1:18; 2:10. 2 Th. 1:7. 1 Pe. 3:22. Re. 5:11, 12. </w:t>
      </w:r>
      <w:r w:rsidRPr="00277410">
        <w:rPr>
          <w:rFonts w:ascii="Calibri" w:hAnsi="Calibri" w:cs="Calibri"/>
          <w:i/>
        </w:rPr>
        <w:t>by</w:t>
      </w:r>
      <w:r w:rsidRPr="00277410">
        <w:rPr>
          <w:rFonts w:ascii="Calibri" w:hAnsi="Calibri" w:cs="Calibri"/>
        </w:rPr>
        <w:t>. Ps. 2:7, 8. Phi. 2:9–11.</w:t>
      </w:r>
    </w:p>
    <w:p w14:paraId="1321846D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5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Thou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5:5. Ps. 2:7. Ac. 13:33. </w:t>
      </w:r>
      <w:r w:rsidRPr="00277410">
        <w:rPr>
          <w:rFonts w:ascii="Calibri" w:hAnsi="Calibri" w:cs="Calibri"/>
          <w:i/>
        </w:rPr>
        <w:t>I will</w:t>
      </w:r>
      <w:r w:rsidRPr="00277410">
        <w:rPr>
          <w:rFonts w:ascii="Calibri" w:hAnsi="Calibri" w:cs="Calibri"/>
        </w:rPr>
        <w:t>. 2 Sa. 7:14. 1 Ch. 17:13; 22:10. 28:6. Ps. 89:26, 27.</w:t>
      </w:r>
    </w:p>
    <w:p w14:paraId="07E2119C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6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And again</w:t>
      </w:r>
      <w:r w:rsidRPr="00277410">
        <w:rPr>
          <w:rFonts w:ascii="Calibri" w:hAnsi="Calibri" w:cs="Calibri"/>
        </w:rPr>
        <w:t xml:space="preserve">, etc. </w:t>
      </w:r>
      <w:r w:rsidRPr="00277410">
        <w:rPr>
          <w:rFonts w:ascii="Calibri" w:hAnsi="Calibri" w:cs="Calibri"/>
          <w:i/>
        </w:rPr>
        <w:t>or</w:t>
      </w:r>
      <w:r w:rsidRPr="00277410">
        <w:rPr>
          <w:rFonts w:ascii="Calibri" w:hAnsi="Calibri" w:cs="Calibri"/>
        </w:rPr>
        <w:t xml:space="preserve">, When he bringeth again. </w:t>
      </w:r>
      <w:r w:rsidRPr="00277410">
        <w:rPr>
          <w:rFonts w:ascii="Calibri" w:hAnsi="Calibri" w:cs="Calibri"/>
          <w:i/>
        </w:rPr>
        <w:t>the first-begotten</w:t>
      </w:r>
      <w:r w:rsidRPr="00277410">
        <w:rPr>
          <w:rFonts w:ascii="Calibri" w:hAnsi="Calibri" w:cs="Calibri"/>
        </w:rPr>
        <w:t xml:space="preserve">. ver. 5. Pr. 8:24, 25.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1:14, 18; 3:16. Ro. 8:29. Col. 1:15, 18. 1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4:9. Re. 1:5. </w:t>
      </w:r>
      <w:r w:rsidRPr="00277410">
        <w:rPr>
          <w:rFonts w:ascii="Calibri" w:hAnsi="Calibri" w:cs="Calibri"/>
          <w:i/>
        </w:rPr>
        <w:t>And let</w:t>
      </w:r>
      <w:r w:rsidRPr="00277410">
        <w:rPr>
          <w:rFonts w:ascii="Calibri" w:hAnsi="Calibri" w:cs="Calibri"/>
        </w:rPr>
        <w:t>. De. 32:43, Sept. Ps. 97:7. Lu. 2:9–14. 1 Pe. 3:22. Re. 5:9–12.</w:t>
      </w:r>
    </w:p>
    <w:p w14:paraId="06CA3025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7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of. Gr.</w:t>
      </w:r>
      <w:r w:rsidRPr="00277410">
        <w:rPr>
          <w:rFonts w:ascii="Calibri" w:hAnsi="Calibri" w:cs="Calibri"/>
        </w:rPr>
        <w:t xml:space="preserve"> unto. </w:t>
      </w:r>
      <w:r w:rsidRPr="00277410">
        <w:rPr>
          <w:rFonts w:ascii="Calibri" w:hAnsi="Calibri" w:cs="Calibri"/>
          <w:i/>
        </w:rPr>
        <w:t>Who</w:t>
      </w:r>
      <w:r w:rsidRPr="00277410">
        <w:rPr>
          <w:rFonts w:ascii="Calibri" w:hAnsi="Calibri" w:cs="Calibri"/>
        </w:rPr>
        <w:t>. ver. 14. 2 Ki. 2:11; 6:17. Ps. 104:4. Is. 6:2. Heb. Eze. 1:13, 14. Da. 7:10. Zec. 6:5.</w:t>
      </w:r>
    </w:p>
    <w:p w14:paraId="15A59DD6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8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Thy throne</w:t>
      </w:r>
      <w:r w:rsidRPr="00277410">
        <w:rPr>
          <w:rFonts w:ascii="Calibri" w:hAnsi="Calibri" w:cs="Calibri"/>
        </w:rPr>
        <w:t xml:space="preserve">. Ps. 45:6, 7. </w:t>
      </w:r>
      <w:r w:rsidRPr="00277410">
        <w:rPr>
          <w:rFonts w:ascii="Calibri" w:hAnsi="Calibri" w:cs="Calibri"/>
          <w:i/>
        </w:rPr>
        <w:t>O God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3:3, 4. Is. 7:14; 9:6, 7; 45:21, 22, 25. Je. 23:6. Ho. 1:7. Zec. 13:9. Mal. 3:1. Mat. 1:23. Lu. 1:16, 17.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10:30, 33; 20:28. Ro. 9:5. 1 </w:t>
      </w:r>
      <w:proofErr w:type="spellStart"/>
      <w:r w:rsidRPr="00277410">
        <w:rPr>
          <w:rFonts w:ascii="Calibri" w:hAnsi="Calibri" w:cs="Calibri"/>
        </w:rPr>
        <w:t>Ti</w:t>
      </w:r>
      <w:proofErr w:type="spellEnd"/>
      <w:r w:rsidRPr="00277410">
        <w:rPr>
          <w:rFonts w:ascii="Calibri" w:hAnsi="Calibri" w:cs="Calibri"/>
        </w:rPr>
        <w:t xml:space="preserve">. 3:16. Tit. 2:13, 14. 1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5:20. </w:t>
      </w:r>
      <w:r w:rsidRPr="00277410">
        <w:rPr>
          <w:rFonts w:ascii="Calibri" w:hAnsi="Calibri" w:cs="Calibri"/>
          <w:i/>
        </w:rPr>
        <w:t>for</w:t>
      </w:r>
      <w:r w:rsidRPr="00277410">
        <w:rPr>
          <w:rFonts w:ascii="Calibri" w:hAnsi="Calibri" w:cs="Calibri"/>
        </w:rPr>
        <w:t xml:space="preserve">. Ps. 145:13. Is. 9:7. De. 2:37; 7:14. 1 Co. 15:25. 2 Pe. 1:11. </w:t>
      </w:r>
      <w:r w:rsidRPr="00277410">
        <w:rPr>
          <w:rFonts w:ascii="Calibri" w:hAnsi="Calibri" w:cs="Calibri"/>
          <w:i/>
        </w:rPr>
        <w:t xml:space="preserve">a </w:t>
      </w:r>
      <w:proofErr w:type="spellStart"/>
      <w:r w:rsidRPr="00277410">
        <w:rPr>
          <w:rFonts w:ascii="Calibri" w:hAnsi="Calibri" w:cs="Calibri"/>
          <w:i/>
        </w:rPr>
        <w:t>sceptre</w:t>
      </w:r>
      <w:proofErr w:type="spellEnd"/>
      <w:r w:rsidRPr="00277410">
        <w:rPr>
          <w:rFonts w:ascii="Calibri" w:hAnsi="Calibri" w:cs="Calibri"/>
        </w:rPr>
        <w:t xml:space="preserve">. 2 Sa. 23:3. Ps. 72:1–4, 7, 11–14; 99:4. Is. 9:7; 32:1, 2. Je. 23:5; 33:15. Zec. 9:9. </w:t>
      </w:r>
      <w:r w:rsidRPr="00277410">
        <w:rPr>
          <w:rFonts w:ascii="Calibri" w:hAnsi="Calibri" w:cs="Calibri"/>
          <w:i/>
        </w:rPr>
        <w:t>righteousness. Gr.</w:t>
      </w:r>
      <w:r w:rsidRPr="00277410">
        <w:rPr>
          <w:rFonts w:ascii="Calibri" w:hAnsi="Calibri" w:cs="Calibri"/>
        </w:rPr>
        <w:t xml:space="preserve"> rightness. </w:t>
      </w:r>
      <w:proofErr w:type="gramStart"/>
      <w:r w:rsidRPr="00277410">
        <w:rPr>
          <w:rFonts w:ascii="Calibri" w:hAnsi="Calibri" w:cs="Calibri"/>
          <w:i/>
        </w:rPr>
        <w:t>or</w:t>
      </w:r>
      <w:r w:rsidRPr="00277410">
        <w:rPr>
          <w:rFonts w:ascii="Calibri" w:hAnsi="Calibri" w:cs="Calibri"/>
        </w:rPr>
        <w:t>,</w:t>
      </w:r>
      <w:proofErr w:type="gramEnd"/>
      <w:r w:rsidRPr="00277410">
        <w:rPr>
          <w:rFonts w:ascii="Calibri" w:hAnsi="Calibri" w:cs="Calibri"/>
        </w:rPr>
        <w:t xml:space="preserve"> </w:t>
      </w:r>
      <w:proofErr w:type="spellStart"/>
      <w:r w:rsidRPr="00277410">
        <w:rPr>
          <w:rFonts w:ascii="Calibri" w:hAnsi="Calibri" w:cs="Calibri"/>
        </w:rPr>
        <w:t>straightsness</w:t>
      </w:r>
      <w:proofErr w:type="spellEnd"/>
      <w:r w:rsidRPr="00277410">
        <w:rPr>
          <w:rFonts w:ascii="Calibri" w:hAnsi="Calibri" w:cs="Calibri"/>
        </w:rPr>
        <w:t>.</w:t>
      </w:r>
    </w:p>
    <w:p w14:paraId="0DA4DC88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9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loved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7:26. Ps. 11:5; 33:5; 37:28; 40:8; 45:7. Is. 61:8. </w:t>
      </w:r>
      <w:r w:rsidRPr="00277410">
        <w:rPr>
          <w:rFonts w:ascii="Calibri" w:hAnsi="Calibri" w:cs="Calibri"/>
          <w:i/>
        </w:rPr>
        <w:t>hated</w:t>
      </w:r>
      <w:r w:rsidRPr="00277410">
        <w:rPr>
          <w:rFonts w:ascii="Calibri" w:hAnsi="Calibri" w:cs="Calibri"/>
        </w:rPr>
        <w:t xml:space="preserve">. Ps. 119:104, 128. Pr. 8:13. Am. 5:15. Zec. 8:17. Ro. 12:9. Re. 2:6, 7, 15. </w:t>
      </w:r>
      <w:r w:rsidRPr="00277410">
        <w:rPr>
          <w:rFonts w:ascii="Calibri" w:hAnsi="Calibri" w:cs="Calibri"/>
          <w:i/>
        </w:rPr>
        <w:t>thy God</w:t>
      </w:r>
      <w:r w:rsidRPr="00277410">
        <w:rPr>
          <w:rFonts w:ascii="Calibri" w:hAnsi="Calibri" w:cs="Calibri"/>
        </w:rPr>
        <w:t xml:space="preserve">. Ps. 89:26.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20:17. 2 Co. 11:31. Ep. 1:3. 1 Pe. 1:3. </w:t>
      </w:r>
      <w:r w:rsidRPr="00277410">
        <w:rPr>
          <w:rFonts w:ascii="Calibri" w:hAnsi="Calibri" w:cs="Calibri"/>
          <w:i/>
        </w:rPr>
        <w:t>anointed</w:t>
      </w:r>
      <w:r w:rsidRPr="00277410">
        <w:rPr>
          <w:rFonts w:ascii="Calibri" w:hAnsi="Calibri" w:cs="Calibri"/>
        </w:rPr>
        <w:t xml:space="preserve">. Ps. 2:2, 6, marg.; 89:20. Is. 61:1. Lu. 4:18.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1:41; 3:34. Ac. 4:27; 10:38. </w:t>
      </w:r>
      <w:r w:rsidRPr="00277410">
        <w:rPr>
          <w:rFonts w:ascii="Calibri" w:hAnsi="Calibri" w:cs="Calibri"/>
          <w:i/>
        </w:rPr>
        <w:t>oil</w:t>
      </w:r>
      <w:r w:rsidRPr="00277410">
        <w:rPr>
          <w:rFonts w:ascii="Calibri" w:hAnsi="Calibri" w:cs="Calibri"/>
        </w:rPr>
        <w:t xml:space="preserve">. Ps. 23:5. Is. 61:3. Ro. 15:13. Ga. 5:22. </w:t>
      </w:r>
      <w:r w:rsidRPr="00277410">
        <w:rPr>
          <w:rFonts w:ascii="Calibri" w:hAnsi="Calibri" w:cs="Calibri"/>
          <w:i/>
        </w:rPr>
        <w:t>thy fellows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2:11. 1 Co. 1:9. 1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>. 1:3.</w:t>
      </w:r>
    </w:p>
    <w:p w14:paraId="08AD1351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10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Thou</w:t>
      </w:r>
      <w:r w:rsidRPr="00277410">
        <w:rPr>
          <w:rFonts w:ascii="Calibri" w:hAnsi="Calibri" w:cs="Calibri"/>
        </w:rPr>
        <w:t xml:space="preserve">. Pg. Ps. 102:25–27. </w:t>
      </w:r>
      <w:r w:rsidRPr="00277410">
        <w:rPr>
          <w:rFonts w:ascii="Calibri" w:hAnsi="Calibri" w:cs="Calibri"/>
          <w:i/>
        </w:rPr>
        <w:t>in</w:t>
      </w:r>
      <w:r w:rsidRPr="00277410">
        <w:rPr>
          <w:rFonts w:ascii="Calibri" w:hAnsi="Calibri" w:cs="Calibri"/>
        </w:rPr>
        <w:t xml:space="preserve">. Ge. 1:1.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1:1–3. Re. 3:14. </w:t>
      </w:r>
      <w:r w:rsidRPr="00277410">
        <w:rPr>
          <w:rFonts w:ascii="Calibri" w:hAnsi="Calibri" w:cs="Calibri"/>
          <w:i/>
        </w:rPr>
        <w:t>hast</w:t>
      </w:r>
      <w:r w:rsidRPr="00277410">
        <w:rPr>
          <w:rFonts w:ascii="Calibri" w:hAnsi="Calibri" w:cs="Calibri"/>
        </w:rPr>
        <w:t xml:space="preserve">. Pr. 8:29. Is. 42:5; 48:13; 51:13. Je. 32:17. Zec. 12:1. </w:t>
      </w:r>
      <w:r w:rsidRPr="00277410">
        <w:rPr>
          <w:rFonts w:ascii="Calibri" w:hAnsi="Calibri" w:cs="Calibri"/>
          <w:i/>
        </w:rPr>
        <w:t>the works</w:t>
      </w:r>
      <w:r w:rsidRPr="00277410">
        <w:rPr>
          <w:rFonts w:ascii="Calibri" w:hAnsi="Calibri" w:cs="Calibri"/>
        </w:rPr>
        <w:t>. De. 4:19. Ps. 8:3, 4; 19:1. Is. 64:8.</w:t>
      </w:r>
    </w:p>
    <w:p w14:paraId="72CACFF5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11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shall perish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12:27. Is. 34:4; 65:17. Mat. 24:35. Mar. 13:31. Lu. 21:33. 2 Pe. 3:7–10. Re. 20:11; 21:1. </w:t>
      </w:r>
      <w:r w:rsidRPr="00277410">
        <w:rPr>
          <w:rFonts w:ascii="Calibri" w:hAnsi="Calibri" w:cs="Calibri"/>
          <w:i/>
        </w:rPr>
        <w:t>thou</w:t>
      </w:r>
      <w:r w:rsidRPr="00277410">
        <w:rPr>
          <w:rFonts w:ascii="Calibri" w:hAnsi="Calibri" w:cs="Calibri"/>
        </w:rPr>
        <w:t xml:space="preserve">. Ps. 10:16; 29:10; 90:2. Is. 41:4; 44:6. Re. 1:11, 17, 18; 2:8. </w:t>
      </w:r>
      <w:r w:rsidRPr="00277410">
        <w:rPr>
          <w:rFonts w:ascii="Calibri" w:hAnsi="Calibri" w:cs="Calibri"/>
          <w:i/>
        </w:rPr>
        <w:t>shall wax</w:t>
      </w:r>
      <w:r w:rsidRPr="00277410">
        <w:rPr>
          <w:rFonts w:ascii="Calibri" w:hAnsi="Calibri" w:cs="Calibri"/>
        </w:rPr>
        <w:t>. Is. 50:9; 51:6, 8.</w:t>
      </w:r>
    </w:p>
    <w:p w14:paraId="6998D96C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12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but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13:8. Ex. 3:14. </w:t>
      </w:r>
      <w:proofErr w:type="spellStart"/>
      <w:r w:rsidRPr="00277410">
        <w:rPr>
          <w:rFonts w:ascii="Calibri" w:hAnsi="Calibri" w:cs="Calibri"/>
        </w:rPr>
        <w:t>Jno</w:t>
      </w:r>
      <w:proofErr w:type="spellEnd"/>
      <w:r w:rsidRPr="00277410">
        <w:rPr>
          <w:rFonts w:ascii="Calibri" w:hAnsi="Calibri" w:cs="Calibri"/>
        </w:rPr>
        <w:t xml:space="preserve">. 8:58. Ja. 1:17. </w:t>
      </w:r>
      <w:r w:rsidRPr="00277410">
        <w:rPr>
          <w:rFonts w:ascii="Calibri" w:hAnsi="Calibri" w:cs="Calibri"/>
          <w:i/>
        </w:rPr>
        <w:t>and thy</w:t>
      </w:r>
      <w:r w:rsidRPr="00277410">
        <w:rPr>
          <w:rFonts w:ascii="Calibri" w:hAnsi="Calibri" w:cs="Calibri"/>
        </w:rPr>
        <w:t>. Ps. 90:4.</w:t>
      </w:r>
    </w:p>
    <w:p w14:paraId="27D9E1F9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13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to</w:t>
      </w:r>
      <w:r w:rsidRPr="00277410">
        <w:rPr>
          <w:rFonts w:ascii="Calibri" w:hAnsi="Calibri" w:cs="Calibri"/>
        </w:rPr>
        <w:t xml:space="preserve">. ver. 5. </w:t>
      </w:r>
      <w:r w:rsidRPr="00277410">
        <w:rPr>
          <w:rFonts w:ascii="Calibri" w:hAnsi="Calibri" w:cs="Calibri"/>
          <w:i/>
        </w:rPr>
        <w:t>Sit</w:t>
      </w:r>
      <w:r w:rsidRPr="00277410">
        <w:rPr>
          <w:rFonts w:ascii="Calibri" w:hAnsi="Calibri" w:cs="Calibri"/>
        </w:rPr>
        <w:t xml:space="preserve">. ver. 3;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10:12. Ps. 110:1. Mat. 22:44. Mar. 12:36. Lu. 20:42. Ac. 2:34–36; 7:55. </w:t>
      </w:r>
      <w:r w:rsidRPr="00277410">
        <w:rPr>
          <w:rFonts w:ascii="Calibri" w:hAnsi="Calibri" w:cs="Calibri"/>
          <w:i/>
        </w:rPr>
        <w:t>until</w:t>
      </w:r>
      <w:r w:rsidRPr="00277410">
        <w:rPr>
          <w:rFonts w:ascii="Calibri" w:hAnsi="Calibri" w:cs="Calibri"/>
        </w:rPr>
        <w:t>. Ps. 21:8, 9; 132:18. Is. 63:3–6. Lu. 19:27. 1 Co. 15:25, 26. Re. 19:11–21; 20:15.</w:t>
      </w:r>
    </w:p>
    <w:p w14:paraId="6CBEC9D9" w14:textId="77777777" w:rsidR="00277410" w:rsidRPr="00277410" w:rsidRDefault="00277410" w:rsidP="00277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277410">
        <w:rPr>
          <w:rFonts w:ascii="Calibri" w:hAnsi="Calibri" w:cs="Calibri"/>
          <w:b/>
        </w:rPr>
        <w:t>14</w:t>
      </w:r>
      <w:r w:rsidRPr="00277410">
        <w:rPr>
          <w:rFonts w:ascii="Calibri" w:hAnsi="Calibri" w:cs="Calibri"/>
        </w:rPr>
        <w:t xml:space="preserve"> </w:t>
      </w:r>
      <w:r w:rsidRPr="00277410">
        <w:rPr>
          <w:rFonts w:ascii="Calibri" w:hAnsi="Calibri" w:cs="Calibri"/>
          <w:i/>
        </w:rPr>
        <w:t>ministering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8:6; 10:11. Ps. 103, 20, 21. Da. 3:28; 7:10. Mat. 18:10. Lu. 1:19, 23; 2:9, 13. Ac. 13:2. Ro. 13:6; 15:16, 27. 2 Co. 9:12. Phi. 2:17, 25. Gr. 1 Ki. 22:19. Job 1:6. Ps. 103:20, 21; 104:4. Is. 6:2, 3. Da. 7:10. Mat. 13:41, 49, 50. Lu. 1:19. 2 Th. 1:7. Jude 14. </w:t>
      </w:r>
      <w:r w:rsidRPr="00277410">
        <w:rPr>
          <w:rFonts w:ascii="Calibri" w:hAnsi="Calibri" w:cs="Calibri"/>
          <w:i/>
        </w:rPr>
        <w:t>sent</w:t>
      </w:r>
      <w:r w:rsidRPr="00277410">
        <w:rPr>
          <w:rFonts w:ascii="Calibri" w:hAnsi="Calibri" w:cs="Calibri"/>
        </w:rPr>
        <w:t xml:space="preserve">. Ge. 19:15, 16; 32:1, 2, 24. Ac. 11:22. 1 Pe. 1:12. Re. 5:6. </w:t>
      </w:r>
      <w:r w:rsidRPr="00277410">
        <w:rPr>
          <w:rFonts w:ascii="Calibri" w:hAnsi="Calibri" w:cs="Calibri"/>
          <w:i/>
        </w:rPr>
        <w:t>minister</w:t>
      </w:r>
      <w:r w:rsidRPr="00277410">
        <w:rPr>
          <w:rFonts w:ascii="Calibri" w:hAnsi="Calibri" w:cs="Calibri"/>
        </w:rPr>
        <w:t xml:space="preserve">. Ps. 34:7; 91:11, 12. Da. 6:22; 9:21–23; 10:11, 12. Mat. 1:20; 2:13; 24:31. Lu. 16:22. Ac. 5:19; 10:3, 4; 12:7, 23; 16:26; 27:23. </w:t>
      </w:r>
      <w:r w:rsidRPr="00277410">
        <w:rPr>
          <w:rFonts w:ascii="Calibri" w:hAnsi="Calibri" w:cs="Calibri"/>
          <w:i/>
        </w:rPr>
        <w:t>heirs</w:t>
      </w:r>
      <w:r w:rsidRPr="00277410">
        <w:rPr>
          <w:rFonts w:ascii="Calibri" w:hAnsi="Calibri" w:cs="Calibri"/>
        </w:rPr>
        <w:t xml:space="preserve">. </w:t>
      </w:r>
      <w:proofErr w:type="spellStart"/>
      <w:r w:rsidRPr="00277410">
        <w:rPr>
          <w:rFonts w:ascii="Calibri" w:hAnsi="Calibri" w:cs="Calibri"/>
        </w:rPr>
        <w:t>ch.</w:t>
      </w:r>
      <w:proofErr w:type="spellEnd"/>
      <w:r w:rsidRPr="00277410">
        <w:rPr>
          <w:rFonts w:ascii="Calibri" w:hAnsi="Calibri" w:cs="Calibri"/>
        </w:rPr>
        <w:t xml:space="preserve"> 6:12, 17. Mat. 25:34. Ro. 8:17. Ga. 3:7, 9, 29. Ep. 3:6. Tit. 3:7. Ja. 2:5. 1 Pe. 1:4; 3:7.</w:t>
      </w:r>
      <w:r w:rsidRPr="00277410">
        <w:rPr>
          <w:rFonts w:ascii="Calibri" w:hAnsi="Calibri" w:cs="Calibri"/>
          <w:vertAlign w:val="superscript"/>
        </w:rPr>
        <w:footnoteReference w:id="1"/>
      </w:r>
    </w:p>
    <w:p w14:paraId="2B3D48EB" w14:textId="77777777" w:rsidR="002F1DDF" w:rsidRPr="00277410" w:rsidRDefault="002F1DDF"/>
    <w:sectPr w:rsidR="002F1DDF" w:rsidRPr="00277410" w:rsidSect="00277410">
      <w:pgSz w:w="12240" w:h="15840"/>
      <w:pgMar w:top="720" w:right="720" w:bottom="72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DD6E" w14:textId="77777777" w:rsidR="005272F8" w:rsidRDefault="005272F8" w:rsidP="00277410">
      <w:pPr>
        <w:spacing w:after="0" w:line="240" w:lineRule="auto"/>
      </w:pPr>
      <w:r>
        <w:separator/>
      </w:r>
    </w:p>
  </w:endnote>
  <w:endnote w:type="continuationSeparator" w:id="0">
    <w:p w14:paraId="2EB571E3" w14:textId="77777777" w:rsidR="005272F8" w:rsidRDefault="005272F8" w:rsidP="0027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DC78" w14:textId="77777777" w:rsidR="005272F8" w:rsidRDefault="005272F8" w:rsidP="00277410">
      <w:pPr>
        <w:spacing w:after="0" w:line="240" w:lineRule="auto"/>
      </w:pPr>
      <w:r>
        <w:separator/>
      </w:r>
    </w:p>
  </w:footnote>
  <w:footnote w:type="continuationSeparator" w:id="0">
    <w:p w14:paraId="18B86CDD" w14:textId="77777777" w:rsidR="005272F8" w:rsidRDefault="005272F8" w:rsidP="00277410">
      <w:pPr>
        <w:spacing w:after="0" w:line="240" w:lineRule="auto"/>
      </w:pPr>
      <w:r>
        <w:continuationSeparator/>
      </w:r>
    </w:p>
  </w:footnote>
  <w:footnote w:id="1">
    <w:p w14:paraId="6E52731B" w14:textId="77777777" w:rsidR="00277410" w:rsidRDefault="00277410" w:rsidP="00277410">
      <w:r>
        <w:rPr>
          <w:vertAlign w:val="superscript"/>
        </w:rPr>
        <w:footnoteRef/>
      </w:r>
      <w:r>
        <w:t xml:space="preserve"> B. Blayney, Thomas Scott, and R.A. Torrey with John </w:t>
      </w:r>
      <w:proofErr w:type="spellStart"/>
      <w:r>
        <w:t>Canne</w:t>
      </w:r>
      <w:proofErr w:type="spellEnd"/>
      <w:r>
        <w:t xml:space="preserve">, Browne, </w:t>
      </w:r>
      <w:hyperlink r:id="rId1" w:history="1">
        <w:r>
          <w:rPr>
            <w:i/>
            <w:color w:val="0000FF"/>
            <w:u w:val="single"/>
          </w:rPr>
          <w:t>The Treasury of Scripture Knowledge</w:t>
        </w:r>
      </w:hyperlink>
      <w:r>
        <w:t xml:space="preserve">, vol. 2 (London: Samuel </w:t>
      </w:r>
      <w:proofErr w:type="spellStart"/>
      <w:r>
        <w:t>Bagster</w:t>
      </w:r>
      <w:proofErr w:type="spellEnd"/>
      <w:r>
        <w:t xml:space="preserve"> and Sons, n.d.), 158.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0"/>
    <w:rsid w:val="00277410"/>
    <w:rsid w:val="002F1DDF"/>
    <w:rsid w:val="005272F8"/>
    <w:rsid w:val="00C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19A3"/>
  <w15:chartTrackingRefBased/>
  <w15:docId w15:val="{18D02924-683D-4CEF-8ADD-7FEB462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tsk2008?ref=Bible.H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Karsten</dc:creator>
  <cp:keywords/>
  <dc:description/>
  <cp:lastModifiedBy>Paul Karsten</cp:lastModifiedBy>
  <cp:revision>1</cp:revision>
  <cp:lastPrinted>2022-10-12T17:30:00Z</cp:lastPrinted>
  <dcterms:created xsi:type="dcterms:W3CDTF">2022-10-12T17:28:00Z</dcterms:created>
  <dcterms:modified xsi:type="dcterms:W3CDTF">2022-10-12T19:49:00Z</dcterms:modified>
</cp:coreProperties>
</file>