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447C0" w14:textId="77777777" w:rsidR="00C80F57" w:rsidRDefault="00C80F57" w:rsidP="00C80F57">
      <w:pPr>
        <w:pStyle w:val="Default"/>
        <w:rPr>
          <w:rFonts w:ascii="Times New Roman" w:hAnsi="Times New Roman" w:cs="Times New Roman"/>
        </w:rPr>
      </w:pPr>
    </w:p>
    <w:p w14:paraId="10E16665" w14:textId="77777777" w:rsidR="00C80F57" w:rsidRPr="00910D6D" w:rsidRDefault="00C80F57" w:rsidP="00C80F57">
      <w:pPr>
        <w:pStyle w:val="Default"/>
        <w:rPr>
          <w:rFonts w:ascii="Times New Roman" w:hAnsi="Times New Roman" w:cs="Times New Roman"/>
        </w:rPr>
      </w:pPr>
      <w:r w:rsidRPr="00910D6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1491060" wp14:editId="3B05F6D6">
                <wp:simplePos x="0" y="0"/>
                <wp:positionH relativeFrom="column">
                  <wp:posOffset>1228725</wp:posOffset>
                </wp:positionH>
                <wp:positionV relativeFrom="paragraph">
                  <wp:posOffset>635</wp:posOffset>
                </wp:positionV>
                <wp:extent cx="5596235" cy="1190625"/>
                <wp:effectExtent l="0" t="0" r="5080" b="9525"/>
                <wp:wrapNone/>
                <wp:docPr id="4" name="Rectangle 4"/>
                <wp:cNvGraphicFramePr/>
                <a:graphic xmlns:a="http://schemas.openxmlformats.org/drawingml/2006/main">
                  <a:graphicData uri="http://schemas.microsoft.com/office/word/2010/wordprocessingShape">
                    <wps:wsp>
                      <wps:cNvSpPr/>
                      <wps:spPr>
                        <a:xfrm>
                          <a:off x="0" y="0"/>
                          <a:ext cx="5596235" cy="1190625"/>
                        </a:xfrm>
                        <a:prstGeom prst="rect">
                          <a:avLst/>
                        </a:prstGeom>
                        <a:solidFill>
                          <a:srgbClr val="E7E6E6">
                            <a:lumMod val="25000"/>
                          </a:srgbClr>
                        </a:solidFill>
                        <a:ln w="12700" cap="flat" cmpd="sng" algn="ctr">
                          <a:noFill/>
                          <a:prstDash val="solid"/>
                          <a:miter lim="800000"/>
                        </a:ln>
                        <a:effectLst/>
                      </wps:spPr>
                      <wps:txbx>
                        <w:txbxContent>
                          <w:p w14:paraId="19B9FCB6" w14:textId="5930C561" w:rsidR="00C80F57" w:rsidRPr="00910D6D" w:rsidRDefault="00C80F57" w:rsidP="00C80F57">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E25A42">
                              <w:rPr>
                                <w:rFonts w:ascii="Times New Roman" w:hAnsi="Times New Roman" w:cs="Times New Roman"/>
                                <w:b/>
                                <w:bCs/>
                                <w:color w:val="F2F2F2" w:themeColor="background1" w:themeShade="F2"/>
                                <w:sz w:val="32"/>
                                <w:szCs w:val="32"/>
                              </w:rPr>
                              <w:t>1</w:t>
                            </w:r>
                            <w:r w:rsidR="004534B7">
                              <w:rPr>
                                <w:rFonts w:ascii="Times New Roman" w:hAnsi="Times New Roman" w:cs="Times New Roman"/>
                                <w:b/>
                                <w:bCs/>
                                <w:color w:val="F2F2F2" w:themeColor="background1" w:themeShade="F2"/>
                                <w:sz w:val="32"/>
                                <w:szCs w:val="32"/>
                              </w:rPr>
                              <w:t>2</w:t>
                            </w:r>
                            <w:r w:rsidRPr="00910D6D">
                              <w:rPr>
                                <w:rFonts w:ascii="Times New Roman" w:hAnsi="Times New Roman" w:cs="Times New Roman"/>
                                <w:b/>
                                <w:bCs/>
                                <w:color w:val="F2F2F2" w:themeColor="background1" w:themeShade="F2"/>
                                <w:sz w:val="32"/>
                                <w:szCs w:val="32"/>
                              </w:rPr>
                              <w:t xml:space="preserve"> Discussion Guide</w:t>
                            </w:r>
                            <w:r>
                              <w:rPr>
                                <w:rFonts w:ascii="Times New Roman" w:hAnsi="Times New Roman" w:cs="Times New Roman"/>
                                <w:b/>
                                <w:bCs/>
                                <w:color w:val="F2F2F2" w:themeColor="background1" w:themeShade="F2"/>
                                <w:sz w:val="32"/>
                                <w:szCs w:val="32"/>
                              </w:rPr>
                              <w:t xml:space="preserve"> – </w:t>
                            </w:r>
                            <w:r w:rsidR="004534B7">
                              <w:rPr>
                                <w:rFonts w:ascii="Times New Roman" w:hAnsi="Times New Roman" w:cs="Times New Roman"/>
                                <w:b/>
                                <w:bCs/>
                                <w:color w:val="F2F2F2" w:themeColor="background1" w:themeShade="F2"/>
                                <w:sz w:val="32"/>
                                <w:szCs w:val="32"/>
                              </w:rPr>
                              <w:t>Messiah</w:t>
                            </w:r>
                          </w:p>
                          <w:p w14:paraId="3F5E3C40" w14:textId="77777777" w:rsidR="004534B7" w:rsidRDefault="004534B7" w:rsidP="004534B7">
                            <w:pPr>
                              <w:jc w:val="center"/>
                              <w:rPr>
                                <w:rFonts w:ascii="Times New Roman" w:hAnsi="Times New Roman" w:cs="Times New Roman"/>
                                <w:i/>
                                <w:iCs/>
                              </w:rPr>
                            </w:pPr>
                            <w:r w:rsidRPr="004534B7">
                              <w:rPr>
                                <w:rFonts w:ascii="Times New Roman" w:hAnsi="Times New Roman" w:cs="Times New Roman"/>
                                <w:i/>
                                <w:iCs/>
                              </w:rPr>
                              <w:t>The Lord says to my Lord:</w:t>
                            </w:r>
                            <w:r>
                              <w:rPr>
                                <w:rFonts w:ascii="Times New Roman" w:hAnsi="Times New Roman" w:cs="Times New Roman"/>
                                <w:i/>
                                <w:iCs/>
                              </w:rPr>
                              <w:t xml:space="preserve"> </w:t>
                            </w:r>
                            <w:r w:rsidRPr="004534B7">
                              <w:rPr>
                                <w:rFonts w:ascii="Times New Roman" w:hAnsi="Times New Roman" w:cs="Times New Roman"/>
                                <w:i/>
                                <w:iCs/>
                              </w:rPr>
                              <w:t>Sit at my right hand,</w:t>
                            </w:r>
                            <w:r>
                              <w:rPr>
                                <w:rFonts w:ascii="Times New Roman" w:hAnsi="Times New Roman" w:cs="Times New Roman"/>
                                <w:i/>
                                <w:iCs/>
                              </w:rPr>
                              <w:t xml:space="preserve"> </w:t>
                            </w:r>
                            <w:r w:rsidRPr="004534B7">
                              <w:rPr>
                                <w:rFonts w:ascii="Times New Roman" w:hAnsi="Times New Roman" w:cs="Times New Roman"/>
                                <w:i/>
                                <w:iCs/>
                              </w:rPr>
                              <w:t>until I make your enemies your footstool.</w:t>
                            </w:r>
                            <w:r>
                              <w:rPr>
                                <w:rFonts w:ascii="Times New Roman" w:hAnsi="Times New Roman" w:cs="Times New Roman"/>
                                <w:i/>
                                <w:iCs/>
                              </w:rPr>
                              <w:t xml:space="preserve"> </w:t>
                            </w:r>
                          </w:p>
                          <w:p w14:paraId="0F2090FC" w14:textId="21BCD995" w:rsidR="00C80F57" w:rsidRPr="004534B7" w:rsidRDefault="00C80F57" w:rsidP="004534B7">
                            <w:pPr>
                              <w:jc w:val="center"/>
                              <w:rPr>
                                <w:rFonts w:ascii="Times New Roman" w:hAnsi="Times New Roman" w:cs="Times New Roman"/>
                                <w:i/>
                                <w:iCs/>
                              </w:rPr>
                            </w:pPr>
                            <w:r>
                              <w:rPr>
                                <w:rFonts w:ascii="Times New Roman" w:hAnsi="Times New Roman" w:cs="Times New Roman"/>
                                <w:i/>
                                <w:iCs/>
                                <w:color w:val="F2F2F2" w:themeColor="background1" w:themeShade="F2"/>
                              </w:rPr>
                              <w:t xml:space="preserve">– Psalm </w:t>
                            </w:r>
                            <w:r w:rsidR="0045025A">
                              <w:rPr>
                                <w:rFonts w:ascii="Times New Roman" w:hAnsi="Times New Roman" w:cs="Times New Roman"/>
                                <w:i/>
                                <w:iCs/>
                                <w:color w:val="F2F2F2" w:themeColor="background1" w:themeShade="F2"/>
                              </w:rPr>
                              <w:t>110</w:t>
                            </w:r>
                            <w:r w:rsidR="00CE4350">
                              <w:rPr>
                                <w:rFonts w:ascii="Times New Roman" w:hAnsi="Times New Roman" w:cs="Times New Roman"/>
                                <w:i/>
                                <w:iCs/>
                                <w:color w:val="F2F2F2" w:themeColor="background1" w:themeShade="F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91060" id="Rectangle 4" o:spid="_x0000_s1026" style="position:absolute;margin-left:96.75pt;margin-top:.05pt;width:440.6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0SbQIAANAEAAAOAAAAZHJzL2Uyb0RvYy54bWysVE1v2zAMvQ/YfxB0X+14TdoGcYqgH8OA&#10;ri3QDj0rshQLkERNUmJ3v36U7CRdt9Owi0KKFPn4/JjFZW802QkfFNiaTk5KSoTl0Ci7qen359tP&#10;55SEyGzDNFhR01cR6OXy44dF5+aighZ0IzzBIjbMO1fTNkY3L4rAW2FYOAEnLAYleMMiun5TNJ51&#10;WN3ooirLWdGBb5wHLkLA2+shSJe5vpSCxwcpg4hE1xSxxXz6fK7TWSwXbL7xzLWKjzDYP6AwTFls&#10;eih1zSIjW6/+KGUU9xBAxhMOpgApFRd5BpxmUr6b5qllTuRZkJzgDjSF/1eW3++e3KNHGjoX5gHN&#10;NEUvvUm/iI/0mazXA1mij4Tj5XR6Mas+TynhGJtMLspZNU10Fsfnzof4RYAhyaipx6+RSWK7uxCH&#10;1H1K6hZAq+ZWaZ0dv1lfaU92DL/czdnN7GaW3+qt+QbNcF1NyzJ/QuwZhvzc/7dC2pIOAVZnmEo4&#10;Q41JzSKaxjU1DXZDCdMbFC+PPnewkDBkYSR01yy0Q7tcdlCMURFlq5Wp6TliOKDQNmEXWXjjjEde&#10;kxX7dT+SvYbm9dETD4Mog+O3CvvdsRAfmUcVIl7crPiAh9SAQ8BoUdKC//m3+5SP4sAoJR2qGgf8&#10;sWVeUKK/WpTNxeT0NK1Bdk6nZxU6/m1k/TZit+YKkP4J7rDj2Uz5Ue9N6cG84AKuUlcMMcux90Dl&#10;6FzFYdtwhblYrXIaSt+xeGefHE/FE2WJ6ef+hXk3iiWizu5hvwFs/k4zQ256aWG1jSBVFlSieOAV&#10;hZAcXJssiXHF016+9XPW8Y9o+QsAAP//AwBQSwMEFAAGAAgAAAAhAD/Wg9LdAAAACQEAAA8AAABk&#10;cnMvZG93bnJldi54bWxMj81OwzAQhO9IvIO1SNyozV9bQpwKVXBvA4Jyc+MliYjXUewmaZ+ezYne&#10;dvSNZmfS1ega0WMXak8abmcKBFLhbU2lho/3t5sliBANWdN4Qg1HDLDKLi9Sk1g/0Bb7PJaCQygk&#10;RkMVY5tIGYoKnQkz3yIx+/GdM5FlV0rbmYHDXSPvlJpLZ2riD5VpcV1h8ZsfnIZ813+frNoOp8/g&#10;vtbH181u05ZaX1+NL88gIo7x3wxTfa4OGXfa+wPZIBrWT/ePbJ2AmLBaPPCUPV/LxRxklsrzBdkf&#10;AAAA//8DAFBLAQItABQABgAIAAAAIQC2gziS/gAAAOEBAAATAAAAAAAAAAAAAAAAAAAAAABbQ29u&#10;dGVudF9UeXBlc10ueG1sUEsBAi0AFAAGAAgAAAAhADj9If/WAAAAlAEAAAsAAAAAAAAAAAAAAAAA&#10;LwEAAF9yZWxzLy5yZWxzUEsBAi0AFAAGAAgAAAAhAK0kXRJtAgAA0AQAAA4AAAAAAAAAAAAAAAAA&#10;LgIAAGRycy9lMm9Eb2MueG1sUEsBAi0AFAAGAAgAAAAhAD/Wg9LdAAAACQEAAA8AAAAAAAAAAAAA&#10;AAAAxwQAAGRycy9kb3ducmV2LnhtbFBLBQYAAAAABAAEAPMAAADRBQAAAAA=&#10;" fillcolor="#3b3838" stroked="f" strokeweight="1pt">
                <v:textbox>
                  <w:txbxContent>
                    <w:p w14:paraId="19B9FCB6" w14:textId="5930C561" w:rsidR="00C80F57" w:rsidRPr="00910D6D" w:rsidRDefault="00C80F57" w:rsidP="00C80F57">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E25A42">
                        <w:rPr>
                          <w:rFonts w:ascii="Times New Roman" w:hAnsi="Times New Roman" w:cs="Times New Roman"/>
                          <w:b/>
                          <w:bCs/>
                          <w:color w:val="F2F2F2" w:themeColor="background1" w:themeShade="F2"/>
                          <w:sz w:val="32"/>
                          <w:szCs w:val="32"/>
                        </w:rPr>
                        <w:t>1</w:t>
                      </w:r>
                      <w:r w:rsidR="004534B7">
                        <w:rPr>
                          <w:rFonts w:ascii="Times New Roman" w:hAnsi="Times New Roman" w:cs="Times New Roman"/>
                          <w:b/>
                          <w:bCs/>
                          <w:color w:val="F2F2F2" w:themeColor="background1" w:themeShade="F2"/>
                          <w:sz w:val="32"/>
                          <w:szCs w:val="32"/>
                        </w:rPr>
                        <w:t>2</w:t>
                      </w:r>
                      <w:r w:rsidRPr="00910D6D">
                        <w:rPr>
                          <w:rFonts w:ascii="Times New Roman" w:hAnsi="Times New Roman" w:cs="Times New Roman"/>
                          <w:b/>
                          <w:bCs/>
                          <w:color w:val="F2F2F2" w:themeColor="background1" w:themeShade="F2"/>
                          <w:sz w:val="32"/>
                          <w:szCs w:val="32"/>
                        </w:rPr>
                        <w:t xml:space="preserve"> Discussion Guide</w:t>
                      </w:r>
                      <w:r>
                        <w:rPr>
                          <w:rFonts w:ascii="Times New Roman" w:hAnsi="Times New Roman" w:cs="Times New Roman"/>
                          <w:b/>
                          <w:bCs/>
                          <w:color w:val="F2F2F2" w:themeColor="background1" w:themeShade="F2"/>
                          <w:sz w:val="32"/>
                          <w:szCs w:val="32"/>
                        </w:rPr>
                        <w:t xml:space="preserve"> – </w:t>
                      </w:r>
                      <w:r w:rsidR="004534B7">
                        <w:rPr>
                          <w:rFonts w:ascii="Times New Roman" w:hAnsi="Times New Roman" w:cs="Times New Roman"/>
                          <w:b/>
                          <w:bCs/>
                          <w:color w:val="F2F2F2" w:themeColor="background1" w:themeShade="F2"/>
                          <w:sz w:val="32"/>
                          <w:szCs w:val="32"/>
                        </w:rPr>
                        <w:t>Messiah</w:t>
                      </w:r>
                    </w:p>
                    <w:p w14:paraId="3F5E3C40" w14:textId="77777777" w:rsidR="004534B7" w:rsidRDefault="004534B7" w:rsidP="004534B7">
                      <w:pPr>
                        <w:jc w:val="center"/>
                        <w:rPr>
                          <w:rFonts w:ascii="Times New Roman" w:hAnsi="Times New Roman" w:cs="Times New Roman"/>
                          <w:i/>
                          <w:iCs/>
                        </w:rPr>
                      </w:pPr>
                      <w:r w:rsidRPr="004534B7">
                        <w:rPr>
                          <w:rFonts w:ascii="Times New Roman" w:hAnsi="Times New Roman" w:cs="Times New Roman"/>
                          <w:i/>
                          <w:iCs/>
                        </w:rPr>
                        <w:t>The Lord says to my Lord:</w:t>
                      </w:r>
                      <w:r>
                        <w:rPr>
                          <w:rFonts w:ascii="Times New Roman" w:hAnsi="Times New Roman" w:cs="Times New Roman"/>
                          <w:i/>
                          <w:iCs/>
                        </w:rPr>
                        <w:t xml:space="preserve"> </w:t>
                      </w:r>
                      <w:r w:rsidRPr="004534B7">
                        <w:rPr>
                          <w:rFonts w:ascii="Times New Roman" w:hAnsi="Times New Roman" w:cs="Times New Roman"/>
                          <w:i/>
                          <w:iCs/>
                        </w:rPr>
                        <w:t>Sit at my right hand,</w:t>
                      </w:r>
                      <w:r>
                        <w:rPr>
                          <w:rFonts w:ascii="Times New Roman" w:hAnsi="Times New Roman" w:cs="Times New Roman"/>
                          <w:i/>
                          <w:iCs/>
                        </w:rPr>
                        <w:t xml:space="preserve"> </w:t>
                      </w:r>
                      <w:r w:rsidRPr="004534B7">
                        <w:rPr>
                          <w:rFonts w:ascii="Times New Roman" w:hAnsi="Times New Roman" w:cs="Times New Roman"/>
                          <w:i/>
                          <w:iCs/>
                        </w:rPr>
                        <w:t>until I make your enemies your footstool.</w:t>
                      </w:r>
                      <w:r>
                        <w:rPr>
                          <w:rFonts w:ascii="Times New Roman" w:hAnsi="Times New Roman" w:cs="Times New Roman"/>
                          <w:i/>
                          <w:iCs/>
                        </w:rPr>
                        <w:t xml:space="preserve"> </w:t>
                      </w:r>
                    </w:p>
                    <w:p w14:paraId="0F2090FC" w14:textId="21BCD995" w:rsidR="00C80F57" w:rsidRPr="004534B7" w:rsidRDefault="00C80F57" w:rsidP="004534B7">
                      <w:pPr>
                        <w:jc w:val="center"/>
                        <w:rPr>
                          <w:rFonts w:ascii="Times New Roman" w:hAnsi="Times New Roman" w:cs="Times New Roman"/>
                          <w:i/>
                          <w:iCs/>
                        </w:rPr>
                      </w:pPr>
                      <w:r>
                        <w:rPr>
                          <w:rFonts w:ascii="Times New Roman" w:hAnsi="Times New Roman" w:cs="Times New Roman"/>
                          <w:i/>
                          <w:iCs/>
                          <w:color w:val="F2F2F2" w:themeColor="background1" w:themeShade="F2"/>
                        </w:rPr>
                        <w:t xml:space="preserve">– Psalm </w:t>
                      </w:r>
                      <w:r w:rsidR="0045025A">
                        <w:rPr>
                          <w:rFonts w:ascii="Times New Roman" w:hAnsi="Times New Roman" w:cs="Times New Roman"/>
                          <w:i/>
                          <w:iCs/>
                          <w:color w:val="F2F2F2" w:themeColor="background1" w:themeShade="F2"/>
                        </w:rPr>
                        <w:t>110</w:t>
                      </w:r>
                      <w:r w:rsidR="00CE4350">
                        <w:rPr>
                          <w:rFonts w:ascii="Times New Roman" w:hAnsi="Times New Roman" w:cs="Times New Roman"/>
                          <w:i/>
                          <w:iCs/>
                          <w:color w:val="F2F2F2" w:themeColor="background1" w:themeShade="F2"/>
                        </w:rPr>
                        <w:t>:1</w:t>
                      </w:r>
                    </w:p>
                  </w:txbxContent>
                </v:textbox>
              </v:rect>
            </w:pict>
          </mc:Fallback>
        </mc:AlternateContent>
      </w:r>
      <w:r w:rsidRPr="00910D6D">
        <w:rPr>
          <w:rFonts w:ascii="Times New Roman" w:hAnsi="Times New Roman" w:cs="Times New Roman"/>
        </w:rPr>
        <w:t xml:space="preserve"> </w:t>
      </w:r>
      <w:r w:rsidRPr="00910D6D">
        <w:rPr>
          <w:rFonts w:ascii="Times New Roman" w:hAnsi="Times New Roman" w:cs="Times New Roman"/>
          <w:noProof/>
        </w:rPr>
        <w:drawing>
          <wp:inline distT="0" distB="0" distL="0" distR="0" wp14:anchorId="6EDB3FEA" wp14:editId="6C2FDB7B">
            <wp:extent cx="1216544" cy="1193121"/>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308" cy="1237023"/>
                    </a:xfrm>
                    <a:prstGeom prst="rect">
                      <a:avLst/>
                    </a:prstGeom>
                  </pic:spPr>
                </pic:pic>
              </a:graphicData>
            </a:graphic>
          </wp:inline>
        </w:drawing>
      </w:r>
    </w:p>
    <w:p w14:paraId="3221FBC5" w14:textId="77777777" w:rsidR="00C80F57" w:rsidRPr="00910D6D" w:rsidRDefault="00C80F57" w:rsidP="00C80F57">
      <w:pPr>
        <w:pStyle w:val="Default"/>
        <w:rPr>
          <w:rFonts w:ascii="Times New Roman" w:hAnsi="Times New Roman" w:cs="Times New Roman"/>
        </w:rPr>
      </w:pPr>
    </w:p>
    <w:p w14:paraId="5CC48E8E" w14:textId="77777777" w:rsidR="00C80F57" w:rsidRDefault="00C80F57" w:rsidP="00C80F57">
      <w:pPr>
        <w:pStyle w:val="Default"/>
        <w:rPr>
          <w:rFonts w:ascii="Times New Roman" w:hAnsi="Times New Roman" w:cs="Times New Roman"/>
          <w:b/>
          <w:bCs/>
        </w:rPr>
      </w:pPr>
      <w:r w:rsidRPr="00910D6D">
        <w:rPr>
          <w:rFonts w:ascii="Times New Roman" w:hAnsi="Times New Roman" w:cs="Times New Roman"/>
          <w:b/>
          <w:bCs/>
        </w:rPr>
        <w:t>Intro Questions:</w:t>
      </w:r>
    </w:p>
    <w:p w14:paraId="68898CA6" w14:textId="70A1F164" w:rsidR="00100A70" w:rsidRPr="00CE4350" w:rsidRDefault="004534B7" w:rsidP="00CE4350">
      <w:pPr>
        <w:pStyle w:val="Default"/>
        <w:numPr>
          <w:ilvl w:val="0"/>
          <w:numId w:val="2"/>
        </w:numPr>
        <w:rPr>
          <w:rFonts w:ascii="Times New Roman" w:hAnsi="Times New Roman" w:cs="Times New Roman"/>
          <w:b/>
          <w:bCs/>
        </w:rPr>
      </w:pPr>
      <w:r>
        <w:rPr>
          <w:rFonts w:ascii="Times New Roman" w:hAnsi="Times New Roman" w:cs="Times New Roman"/>
        </w:rPr>
        <w:t>If Jesus did not fit the expected picture of Messiah by the Jewish experts of his day, how can we be confident that He is the Savior promised by the Old Testament</w:t>
      </w:r>
      <w:r w:rsidR="00CE4350">
        <w:rPr>
          <w:rFonts w:ascii="Times New Roman" w:hAnsi="Times New Roman" w:cs="Times New Roman"/>
        </w:rPr>
        <w:t>?</w:t>
      </w:r>
    </w:p>
    <w:p w14:paraId="4F60F4B1" w14:textId="565A4A9C" w:rsidR="00CE4350" w:rsidRPr="00CE4350" w:rsidRDefault="004534B7" w:rsidP="00CE4350">
      <w:pPr>
        <w:pStyle w:val="Default"/>
        <w:numPr>
          <w:ilvl w:val="0"/>
          <w:numId w:val="2"/>
        </w:numPr>
        <w:rPr>
          <w:rFonts w:ascii="Times New Roman" w:hAnsi="Times New Roman" w:cs="Times New Roman"/>
          <w:b/>
          <w:bCs/>
        </w:rPr>
      </w:pPr>
      <w:r>
        <w:rPr>
          <w:rFonts w:ascii="Times New Roman" w:hAnsi="Times New Roman" w:cs="Times New Roman"/>
        </w:rPr>
        <w:t>What is the most awe-inspiring aspect of the incarnation in your mind</w:t>
      </w:r>
      <w:r w:rsidR="00CE4350">
        <w:rPr>
          <w:rFonts w:ascii="Times New Roman" w:hAnsi="Times New Roman" w:cs="Times New Roman"/>
        </w:rPr>
        <w:t>?</w:t>
      </w:r>
    </w:p>
    <w:p w14:paraId="7F38C283" w14:textId="77777777" w:rsidR="00CE4350" w:rsidRDefault="00CE4350" w:rsidP="00CE4350">
      <w:pPr>
        <w:pStyle w:val="Default"/>
        <w:ind w:left="360"/>
        <w:rPr>
          <w:rFonts w:ascii="Times New Roman" w:hAnsi="Times New Roman" w:cs="Times New Roman"/>
          <w:b/>
          <w:bCs/>
        </w:rPr>
      </w:pPr>
    </w:p>
    <w:p w14:paraId="405CF84A" w14:textId="77777777" w:rsidR="00C80F57" w:rsidRDefault="00C80F57" w:rsidP="00C80F57">
      <w:pPr>
        <w:pStyle w:val="Default"/>
        <w:rPr>
          <w:rFonts w:ascii="Times New Roman" w:hAnsi="Times New Roman" w:cs="Times New Roman"/>
          <w:b/>
          <w:bCs/>
        </w:rPr>
      </w:pPr>
      <w:r>
        <w:rPr>
          <w:rFonts w:ascii="Times New Roman" w:hAnsi="Times New Roman" w:cs="Times New Roman"/>
          <w:b/>
          <w:bCs/>
        </w:rPr>
        <w:t>Key Passages:</w:t>
      </w:r>
    </w:p>
    <w:p w14:paraId="49ADFAEF" w14:textId="4EA42CC8" w:rsidR="00C80F57" w:rsidRDefault="00C80F57" w:rsidP="00C80F57">
      <w:pPr>
        <w:pStyle w:val="Default"/>
        <w:numPr>
          <w:ilvl w:val="0"/>
          <w:numId w:val="1"/>
        </w:numPr>
        <w:ind w:left="360"/>
        <w:rPr>
          <w:rFonts w:ascii="Times New Roman" w:hAnsi="Times New Roman" w:cs="Times New Roman"/>
        </w:rPr>
      </w:pPr>
      <w:r>
        <w:rPr>
          <w:rFonts w:ascii="Times New Roman" w:hAnsi="Times New Roman" w:cs="Times New Roman"/>
          <w:color w:val="auto"/>
        </w:rPr>
        <w:t xml:space="preserve">Psalm </w:t>
      </w:r>
      <w:r w:rsidR="004534B7">
        <w:rPr>
          <w:rFonts w:ascii="Times New Roman" w:hAnsi="Times New Roman" w:cs="Times New Roman"/>
          <w:color w:val="auto"/>
        </w:rPr>
        <w:t>110:1</w:t>
      </w:r>
      <w:r w:rsidRPr="00B95E0A">
        <w:rPr>
          <w:rFonts w:ascii="Times New Roman" w:hAnsi="Times New Roman" w:cs="Times New Roman"/>
          <w:color w:val="auto"/>
        </w:rPr>
        <w:t xml:space="preserve"> </w:t>
      </w:r>
      <w:r w:rsidRPr="00910D6D">
        <w:rPr>
          <w:rFonts w:ascii="Times New Roman" w:hAnsi="Times New Roman" w:cs="Times New Roman"/>
        </w:rPr>
        <w:t>(Core Passage)</w:t>
      </w:r>
    </w:p>
    <w:p w14:paraId="32808AAD" w14:textId="4CFBFE5E" w:rsidR="00C80F57" w:rsidRDefault="00CE4350" w:rsidP="00C80F57">
      <w:pPr>
        <w:pStyle w:val="Default"/>
        <w:numPr>
          <w:ilvl w:val="0"/>
          <w:numId w:val="1"/>
        </w:numPr>
        <w:ind w:left="360"/>
        <w:rPr>
          <w:rFonts w:ascii="Times New Roman" w:hAnsi="Times New Roman" w:cs="Times New Roman"/>
        </w:rPr>
      </w:pPr>
      <w:r>
        <w:rPr>
          <w:rFonts w:ascii="Times New Roman" w:hAnsi="Times New Roman" w:cs="Times New Roman"/>
        </w:rPr>
        <w:t xml:space="preserve">John </w:t>
      </w:r>
      <w:r w:rsidR="004534B7">
        <w:rPr>
          <w:rFonts w:ascii="Times New Roman" w:hAnsi="Times New Roman" w:cs="Times New Roman"/>
        </w:rPr>
        <w:t>5-6</w:t>
      </w:r>
    </w:p>
    <w:p w14:paraId="0854DF40" w14:textId="5B9E66A5" w:rsidR="00C80F57" w:rsidRDefault="00C80F57" w:rsidP="00C80F57">
      <w:pPr>
        <w:pStyle w:val="Default"/>
        <w:ind w:left="360"/>
        <w:rPr>
          <w:rFonts w:ascii="Times New Roman" w:hAnsi="Times New Roman" w:cs="Times New Roman"/>
        </w:rPr>
      </w:pPr>
      <w:r>
        <w:rPr>
          <w:rFonts w:ascii="Times New Roman" w:hAnsi="Times New Roman" w:cs="Times New Roman"/>
        </w:rPr>
        <w:t xml:space="preserve">What </w:t>
      </w:r>
      <w:r w:rsidR="004534B7">
        <w:rPr>
          <w:rFonts w:ascii="Times New Roman" w:hAnsi="Times New Roman" w:cs="Times New Roman"/>
        </w:rPr>
        <w:t>are some of the proofs of Jesus being God incarnate that you read in those two chapters</w:t>
      </w:r>
      <w:r w:rsidR="00CE4350">
        <w:rPr>
          <w:rFonts w:ascii="Times New Roman" w:hAnsi="Times New Roman" w:cs="Times New Roman"/>
        </w:rPr>
        <w:t>?</w:t>
      </w:r>
      <w:r w:rsidR="004534B7">
        <w:rPr>
          <w:rFonts w:ascii="Times New Roman" w:hAnsi="Times New Roman" w:cs="Times New Roman"/>
        </w:rPr>
        <w:t xml:space="preserve"> What does it tell you that at the end of chapter 6, many followers desert Jesus?</w:t>
      </w:r>
    </w:p>
    <w:p w14:paraId="3B0549E8" w14:textId="2ED69F1B" w:rsidR="00C80F57" w:rsidRDefault="004534B7" w:rsidP="00C80F57">
      <w:pPr>
        <w:pStyle w:val="Default"/>
        <w:numPr>
          <w:ilvl w:val="0"/>
          <w:numId w:val="1"/>
        </w:numPr>
        <w:ind w:left="360"/>
        <w:rPr>
          <w:rFonts w:ascii="Times New Roman" w:hAnsi="Times New Roman" w:cs="Times New Roman"/>
        </w:rPr>
      </w:pPr>
      <w:r>
        <w:rPr>
          <w:rFonts w:ascii="Times New Roman" w:hAnsi="Times New Roman" w:cs="Times New Roman"/>
        </w:rPr>
        <w:t>Matthew 16:16-18, Matthew 22:41-46, Acts 2:34-35</w:t>
      </w:r>
    </w:p>
    <w:p w14:paraId="54F110D6" w14:textId="77777777" w:rsidR="00C80F57" w:rsidRDefault="00C80F57" w:rsidP="00C80F57">
      <w:pPr>
        <w:pStyle w:val="Default"/>
        <w:ind w:left="360"/>
        <w:rPr>
          <w:rFonts w:ascii="Times New Roman" w:hAnsi="Times New Roman" w:cs="Times New Roman"/>
        </w:rPr>
      </w:pPr>
      <w:r>
        <w:rPr>
          <w:rFonts w:ascii="Times New Roman" w:hAnsi="Times New Roman" w:cs="Times New Roman"/>
        </w:rPr>
        <w:t>What came to mind as you meditated on these verses this week?</w:t>
      </w:r>
    </w:p>
    <w:p w14:paraId="3F1FCD7D" w14:textId="77777777" w:rsidR="00C80F57" w:rsidRDefault="00C80F57" w:rsidP="00C80F57">
      <w:pPr>
        <w:pStyle w:val="Default"/>
        <w:ind w:left="360"/>
        <w:rPr>
          <w:rFonts w:ascii="Times New Roman" w:hAnsi="Times New Roman" w:cs="Times New Roman"/>
        </w:rPr>
      </w:pPr>
      <w:r>
        <w:rPr>
          <w:rFonts w:ascii="Times New Roman" w:hAnsi="Times New Roman" w:cs="Times New Roman"/>
        </w:rPr>
        <w:t>Did God challenge you through anything in these verses?</w:t>
      </w:r>
    </w:p>
    <w:p w14:paraId="421B15E4" w14:textId="77777777" w:rsidR="00C80F57" w:rsidRDefault="00C80F57" w:rsidP="00C80F57">
      <w:pPr>
        <w:pStyle w:val="Default"/>
        <w:ind w:firstLine="720"/>
        <w:rPr>
          <w:rFonts w:ascii="Times New Roman" w:hAnsi="Times New Roman" w:cs="Times New Roman"/>
        </w:rPr>
      </w:pPr>
    </w:p>
    <w:p w14:paraId="2423B1BC" w14:textId="77777777" w:rsidR="00C80F57" w:rsidRPr="00910D6D" w:rsidRDefault="00C80F57" w:rsidP="00C80F57">
      <w:pPr>
        <w:pStyle w:val="Default"/>
        <w:rPr>
          <w:rFonts w:ascii="Times New Roman" w:hAnsi="Times New Roman" w:cs="Times New Roman"/>
          <w:b/>
        </w:rPr>
      </w:pPr>
      <w:r w:rsidRPr="00910D6D">
        <w:rPr>
          <w:rFonts w:ascii="Times New Roman" w:hAnsi="Times New Roman" w:cs="Times New Roman"/>
          <w:b/>
        </w:rPr>
        <w:t>Group Discussion:</w:t>
      </w:r>
    </w:p>
    <w:p w14:paraId="3233D54B" w14:textId="59BB6520" w:rsidR="004534B7" w:rsidRPr="004534B7" w:rsidRDefault="004534B7" w:rsidP="004534B7">
      <w:pPr>
        <w:pStyle w:val="Default"/>
        <w:numPr>
          <w:ilvl w:val="0"/>
          <w:numId w:val="9"/>
        </w:numPr>
        <w:ind w:left="360"/>
        <w:rPr>
          <w:rFonts w:ascii="Times New Roman" w:hAnsi="Times New Roman" w:cs="Times New Roman"/>
        </w:rPr>
      </w:pPr>
      <w:r w:rsidRPr="004534B7">
        <w:rPr>
          <w:rFonts w:ascii="Times New Roman" w:hAnsi="Times New Roman" w:cs="Times New Roman"/>
        </w:rPr>
        <w:t>Define what is meant by Messiah.</w:t>
      </w:r>
    </w:p>
    <w:p w14:paraId="098A6761" w14:textId="30AE3C34" w:rsidR="004534B7" w:rsidRPr="004534B7" w:rsidRDefault="004534B7" w:rsidP="004534B7">
      <w:pPr>
        <w:pStyle w:val="Default"/>
        <w:numPr>
          <w:ilvl w:val="0"/>
          <w:numId w:val="9"/>
        </w:numPr>
        <w:ind w:left="360"/>
        <w:rPr>
          <w:rFonts w:ascii="Times New Roman" w:hAnsi="Times New Roman" w:cs="Times New Roman"/>
        </w:rPr>
      </w:pPr>
      <w:r w:rsidRPr="004534B7">
        <w:rPr>
          <w:rFonts w:ascii="Times New Roman" w:hAnsi="Times New Roman" w:cs="Times New Roman"/>
        </w:rPr>
        <w:t>What did the ancient Jews expect from their Messiah?</w:t>
      </w:r>
    </w:p>
    <w:p w14:paraId="1DACB282" w14:textId="2748662B" w:rsidR="004534B7" w:rsidRPr="004534B7" w:rsidRDefault="004534B7" w:rsidP="004534B7">
      <w:pPr>
        <w:pStyle w:val="Default"/>
        <w:numPr>
          <w:ilvl w:val="0"/>
          <w:numId w:val="9"/>
        </w:numPr>
        <w:ind w:left="360"/>
        <w:rPr>
          <w:rFonts w:ascii="Times New Roman" w:hAnsi="Times New Roman" w:cs="Times New Roman"/>
        </w:rPr>
      </w:pPr>
      <w:r w:rsidRPr="004534B7">
        <w:rPr>
          <w:rFonts w:ascii="Times New Roman" w:hAnsi="Times New Roman" w:cs="Times New Roman"/>
        </w:rPr>
        <w:t>Why was it difficult for them to accept Jesus as Messiah?</w:t>
      </w:r>
    </w:p>
    <w:p w14:paraId="0548D689" w14:textId="1F8439D8" w:rsidR="004534B7" w:rsidRPr="004534B7" w:rsidRDefault="004534B7" w:rsidP="004534B7">
      <w:pPr>
        <w:pStyle w:val="Default"/>
        <w:numPr>
          <w:ilvl w:val="0"/>
          <w:numId w:val="9"/>
        </w:numPr>
        <w:ind w:left="360"/>
        <w:rPr>
          <w:rFonts w:ascii="Times New Roman" w:hAnsi="Times New Roman" w:cs="Times New Roman"/>
        </w:rPr>
      </w:pPr>
      <w:r w:rsidRPr="004534B7">
        <w:rPr>
          <w:rFonts w:ascii="Times New Roman" w:hAnsi="Times New Roman" w:cs="Times New Roman"/>
        </w:rPr>
        <w:t>What unrealistic expectations do people today have of Jesus?</w:t>
      </w:r>
    </w:p>
    <w:p w14:paraId="565AE6D0" w14:textId="2EABCC1E" w:rsidR="004534B7" w:rsidRPr="004534B7" w:rsidRDefault="004534B7" w:rsidP="004534B7">
      <w:pPr>
        <w:pStyle w:val="Default"/>
        <w:numPr>
          <w:ilvl w:val="0"/>
          <w:numId w:val="9"/>
        </w:numPr>
        <w:ind w:left="360"/>
        <w:rPr>
          <w:rFonts w:ascii="Times New Roman" w:hAnsi="Times New Roman" w:cs="Times New Roman"/>
        </w:rPr>
      </w:pPr>
      <w:r w:rsidRPr="004534B7">
        <w:rPr>
          <w:rFonts w:ascii="Times New Roman" w:hAnsi="Times New Roman" w:cs="Times New Roman"/>
        </w:rPr>
        <w:t>Why do you think people today have a hard time believing in Jesus? Why do you think people sometimes have difficulty submitting to him as Messiah?</w:t>
      </w:r>
    </w:p>
    <w:p w14:paraId="7855975F" w14:textId="0FC25AAA" w:rsidR="004534B7" w:rsidRPr="004534B7" w:rsidRDefault="004534B7" w:rsidP="004534B7">
      <w:pPr>
        <w:pStyle w:val="Default"/>
        <w:numPr>
          <w:ilvl w:val="0"/>
          <w:numId w:val="9"/>
        </w:numPr>
        <w:ind w:left="360"/>
        <w:rPr>
          <w:rFonts w:ascii="Times New Roman" w:hAnsi="Times New Roman" w:cs="Times New Roman"/>
        </w:rPr>
      </w:pPr>
      <w:r w:rsidRPr="004534B7">
        <w:rPr>
          <w:rFonts w:ascii="Times New Roman" w:hAnsi="Times New Roman" w:cs="Times New Roman"/>
        </w:rPr>
        <w:t>How did you come to believe in Jesus?</w:t>
      </w:r>
    </w:p>
    <w:p w14:paraId="069D013D" w14:textId="2E1CF557" w:rsidR="004534B7" w:rsidRPr="004534B7" w:rsidRDefault="004534B7" w:rsidP="004534B7">
      <w:pPr>
        <w:pStyle w:val="Default"/>
        <w:numPr>
          <w:ilvl w:val="0"/>
          <w:numId w:val="9"/>
        </w:numPr>
        <w:ind w:left="360"/>
        <w:rPr>
          <w:rFonts w:ascii="Times New Roman" w:hAnsi="Times New Roman" w:cs="Times New Roman"/>
        </w:rPr>
      </w:pPr>
      <w:r w:rsidRPr="004534B7">
        <w:rPr>
          <w:rFonts w:ascii="Times New Roman" w:hAnsi="Times New Roman" w:cs="Times New Roman"/>
        </w:rPr>
        <w:t>Who are some friends or family you need to share Jesus with so they can come to the faith you have? Would this study help them believe?</w:t>
      </w:r>
    </w:p>
    <w:p w14:paraId="5DD12A4B" w14:textId="2C023621" w:rsidR="00C80F57" w:rsidRDefault="004534B7" w:rsidP="004534B7">
      <w:pPr>
        <w:pStyle w:val="Default"/>
        <w:numPr>
          <w:ilvl w:val="0"/>
          <w:numId w:val="9"/>
        </w:numPr>
        <w:ind w:left="360"/>
        <w:rPr>
          <w:rFonts w:ascii="Times New Roman" w:hAnsi="Times New Roman" w:cs="Times New Roman"/>
        </w:rPr>
      </w:pPr>
      <w:r w:rsidRPr="004534B7">
        <w:rPr>
          <w:rFonts w:ascii="Times New Roman" w:hAnsi="Times New Roman" w:cs="Times New Roman"/>
        </w:rPr>
        <w:t>Why would God taking on human flesh be a challenge for some people to accept? As a group, create a simple way to explain this to someone.</w:t>
      </w:r>
    </w:p>
    <w:p w14:paraId="6BE35106" w14:textId="0A5BC1AD" w:rsidR="004534B7" w:rsidRPr="004534B7" w:rsidRDefault="004534B7" w:rsidP="004534B7">
      <w:pPr>
        <w:pStyle w:val="Default"/>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303F80C" wp14:editId="7D21B142">
                <wp:simplePos x="0" y="0"/>
                <wp:positionH relativeFrom="margin">
                  <wp:align>left</wp:align>
                </wp:positionH>
                <wp:positionV relativeFrom="paragraph">
                  <wp:posOffset>115082</wp:posOffset>
                </wp:positionV>
                <wp:extent cx="6872560" cy="285386"/>
                <wp:effectExtent l="0" t="0" r="5080" b="635"/>
                <wp:wrapNone/>
                <wp:docPr id="5" name="Rectangle 5"/>
                <wp:cNvGraphicFramePr/>
                <a:graphic xmlns:a="http://schemas.openxmlformats.org/drawingml/2006/main">
                  <a:graphicData uri="http://schemas.microsoft.com/office/word/2010/wordprocessingShape">
                    <wps:wsp>
                      <wps:cNvSpPr/>
                      <wps:spPr>
                        <a:xfrm>
                          <a:off x="0" y="0"/>
                          <a:ext cx="6872560" cy="285386"/>
                        </a:xfrm>
                        <a:prstGeom prst="rect">
                          <a:avLst/>
                        </a:prstGeom>
                        <a:solidFill>
                          <a:srgbClr val="E7E6E6">
                            <a:lumMod val="25000"/>
                          </a:srgbClr>
                        </a:solidFill>
                        <a:ln w="12700" cap="flat" cmpd="sng" algn="ctr">
                          <a:noFill/>
                          <a:prstDash val="solid"/>
                          <a:miter lim="800000"/>
                        </a:ln>
                        <a:effectLst/>
                      </wps:spPr>
                      <wps:txbx>
                        <w:txbxContent>
                          <w:p w14:paraId="57358899" w14:textId="77777777" w:rsidR="00C80F57" w:rsidRPr="00910D6D" w:rsidRDefault="00C80F57" w:rsidP="00C80F57">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3F80C" id="Rectangle 5" o:spid="_x0000_s1027" style="position:absolute;left:0;text-align:left;margin-left:0;margin-top:9.05pt;width:541.15pt;height:22.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8YhQIAAPwEAAAOAAAAZHJzL2Uyb0RvYy54bWysVEtv2zAMvg/YfxB0X514zWNGnSJI22FA&#10;1xZrh54ZWbYF6DVJid39+lGyk2bdTsMuMilSfHz86IvLXkmy584Lo0s6PZtQwjUzldBNSb8/3XxY&#10;UuID6Aqk0bykL9zTy9X7dxedLXhuWiMr7ggG0b7obEnbEGyRZZ61XIE/M5ZrNNbGKQiouiarHHQY&#10;Xcksn0zmWWdcZZ1h3Hu8vRqMdJXi1zVn4b6uPQ9ElhRrC+l06dzGM1tdQNE4sK1gYxnwD1UoEBqT&#10;HkNdQQCyc+KPUEowZ7ypwxkzKjN1LRhPPWA308mbbh5bsDz1guB4e4TJ/7+w7G7/4IioSjqjRIPC&#10;EX1D0EA3kpNZhKezvkCvR/vgRs2jGHvta6fiF7sgfYL05Qgp7wNheDlfLvLZHJFnaMuXs4/LeQya&#10;vb62zofP3CgShZI6zJ6QhP2tD4PrwSUm80aK6kZImRTXbDfSkT3geK8X1/PreXord+qrqYbrfDaZ&#10;pDljTj/4p/y/BZKadEjffIGuhAESsZYQUFQWofG6oQRkgwxnwaUM2sQasDwoYnVX4NshXQo70EqJ&#10;gNyWQpV0iTUcq5A6PuOJnWOPEeQB1iiFftunmUwPA9ia6gXn5MxAYG/ZjcC0t+DDAzhkLJaNWxju&#10;8ailwV7MKFHSGvfzb/fRH4mEVko63ADs88cOHKdEftFIsU/T8/O4Mkk5ny1yVNypZXtq0Tu1MTiF&#10;Ke67ZUmM/kEexNoZ9YzLuo5Z0QSaYe4B0VHZhGEzcd0ZX6+TG66JhXCrHy2LwQ+AP/XP4OzImYBs&#10;uzOHbYHiDXUG3/hSm/UumFokXkWkB1yRD1HBFUvMGH8HcYdP9eT1+tNa/QIAAP//AwBQSwMEFAAG&#10;AAgAAAAhANjWpTLcAAAABwEAAA8AAABkcnMvZG93bnJldi54bWxMj8FuwjAQRO+V+g/WVuqt2ICE&#10;ojQOqlB7h7Qq9LbESxIRr6PYJIGvrzm1x50ZzbzN1pNtxUC9bxxrmM8UCOLSmYYrDV+fHy8JCB+Q&#10;DbaOScOVPKzzx4cMU+NG3tFQhErEEvYpaqhD6FIpfVmTRT9zHXH0Tq63GOLZV9L0OMZy28qFUitp&#10;seG4UGNHm5rKc3GxGorD8HMzajfevr3db67v28O2q7R+fpreXkEEmsJfGO74ER3yyHR0FzZetBri&#10;IyGqyRzE3VXJYgniqGG1VCDzTP7nz38BAAD//wMAUEsBAi0AFAAGAAgAAAAhALaDOJL+AAAA4QEA&#10;ABMAAAAAAAAAAAAAAAAAAAAAAFtDb250ZW50X1R5cGVzXS54bWxQSwECLQAUAAYACAAAACEAOP0h&#10;/9YAAACUAQAACwAAAAAAAAAAAAAAAAAvAQAAX3JlbHMvLnJlbHNQSwECLQAUAAYACAAAACEA4ayv&#10;GIUCAAD8BAAADgAAAAAAAAAAAAAAAAAuAgAAZHJzL2Uyb0RvYy54bWxQSwECLQAUAAYACAAAACEA&#10;2NalMtwAAAAHAQAADwAAAAAAAAAAAAAAAADfBAAAZHJzL2Rvd25yZXYueG1sUEsFBgAAAAAEAAQA&#10;8wAAAOgFAAAAAA==&#10;" fillcolor="#3b3838" stroked="f" strokeweight="1pt">
                <v:textbox>
                  <w:txbxContent>
                    <w:p w14:paraId="57358899" w14:textId="77777777" w:rsidR="00C80F57" w:rsidRPr="00910D6D" w:rsidRDefault="00C80F57" w:rsidP="00C80F57">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v:textbox>
                <w10:wrap anchorx="margin"/>
              </v:rect>
            </w:pict>
          </mc:Fallback>
        </mc:AlternateContent>
      </w:r>
    </w:p>
    <w:p w14:paraId="3C5072C9" w14:textId="5156CF4E" w:rsidR="00C80F57" w:rsidRDefault="00C80F57" w:rsidP="00C80F57">
      <w:pPr>
        <w:pStyle w:val="Default"/>
        <w:rPr>
          <w:rFonts w:ascii="Times New Roman" w:hAnsi="Times New Roman" w:cs="Times New Roman"/>
        </w:rPr>
      </w:pPr>
    </w:p>
    <w:p w14:paraId="7550664D" w14:textId="3F8083C4" w:rsidR="00C80F57" w:rsidRPr="006A3992" w:rsidRDefault="00C80F57" w:rsidP="00C80F57">
      <w:pPr>
        <w:autoSpaceDE w:val="0"/>
        <w:autoSpaceDN w:val="0"/>
        <w:adjustRightInd w:val="0"/>
        <w:spacing w:after="0" w:line="240" w:lineRule="auto"/>
        <w:rPr>
          <w:rFonts w:ascii="Calibri" w:hAnsi="Calibri" w:cs="Calibri"/>
          <w:color w:val="000000"/>
          <w:sz w:val="24"/>
          <w:szCs w:val="24"/>
        </w:rPr>
      </w:pPr>
    </w:p>
    <w:p w14:paraId="6EFB69C7" w14:textId="2A8BB552" w:rsidR="004534B7" w:rsidRDefault="00287AA8" w:rsidP="004534B7">
      <w:pPr>
        <w:pStyle w:val="ListParagraph"/>
        <w:numPr>
          <w:ilvl w:val="0"/>
          <w:numId w:val="6"/>
        </w:numPr>
        <w:autoSpaceDE w:val="0"/>
        <w:autoSpaceDN w:val="0"/>
        <w:adjustRightInd w:val="0"/>
        <w:spacing w:after="0" w:line="240" w:lineRule="auto"/>
        <w:ind w:left="360"/>
        <w:rPr>
          <w:rFonts w:ascii="Calibri" w:hAnsi="Calibri" w:cs="Calibri"/>
          <w:color w:val="000000"/>
          <w:sz w:val="24"/>
          <w:szCs w:val="24"/>
        </w:rPr>
      </w:pPr>
      <w:r w:rsidRPr="00287AA8">
        <w:rPr>
          <w:rFonts w:ascii="Calibri" w:hAnsi="Calibri" w:cs="Calibri"/>
          <w:color w:val="000000"/>
          <w:sz w:val="24"/>
          <w:szCs w:val="24"/>
        </w:rPr>
        <w:t xml:space="preserve">On page </w:t>
      </w:r>
      <w:r w:rsidR="004534B7">
        <w:rPr>
          <w:rFonts w:ascii="Calibri" w:hAnsi="Calibri" w:cs="Calibri"/>
          <w:color w:val="000000"/>
          <w:sz w:val="24"/>
          <w:szCs w:val="24"/>
        </w:rPr>
        <w:t>85</w:t>
      </w:r>
      <w:r w:rsidRPr="00287AA8">
        <w:rPr>
          <w:rFonts w:ascii="Calibri" w:hAnsi="Calibri" w:cs="Calibri"/>
          <w:color w:val="000000"/>
          <w:sz w:val="24"/>
          <w:szCs w:val="24"/>
        </w:rPr>
        <w:t xml:space="preserve">, </w:t>
      </w:r>
      <w:r w:rsidR="000F5FDF">
        <w:rPr>
          <w:rFonts w:ascii="Calibri" w:hAnsi="Calibri" w:cs="Calibri"/>
          <w:color w:val="000000"/>
          <w:sz w:val="24"/>
          <w:szCs w:val="24"/>
        </w:rPr>
        <w:t>you were challenged to pray through Psalm 110 using the words to shape your acclimation (worship) of Jesus.</w:t>
      </w:r>
    </w:p>
    <w:p w14:paraId="4CB7DCFC" w14:textId="289AB711" w:rsidR="000F5FDF" w:rsidRDefault="000F5FDF" w:rsidP="004534B7">
      <w:pPr>
        <w:pStyle w:val="ListParagraph"/>
        <w:numPr>
          <w:ilvl w:val="0"/>
          <w:numId w:val="6"/>
        </w:numPr>
        <w:autoSpaceDE w:val="0"/>
        <w:autoSpaceDN w:val="0"/>
        <w:adjustRightInd w:val="0"/>
        <w:spacing w:after="0" w:line="240" w:lineRule="auto"/>
        <w:ind w:left="360"/>
        <w:rPr>
          <w:rFonts w:ascii="Calibri" w:hAnsi="Calibri" w:cs="Calibri"/>
          <w:color w:val="000000"/>
          <w:sz w:val="24"/>
          <w:szCs w:val="24"/>
        </w:rPr>
      </w:pPr>
      <w:r>
        <w:rPr>
          <w:rFonts w:ascii="Calibri" w:hAnsi="Calibri" w:cs="Calibri"/>
          <w:color w:val="000000"/>
          <w:sz w:val="24"/>
          <w:szCs w:val="24"/>
        </w:rPr>
        <w:t>If you did this exercise, tell us what the experience was like?</w:t>
      </w:r>
    </w:p>
    <w:p w14:paraId="4EF6CA0D" w14:textId="7D401B83" w:rsidR="00287AA8" w:rsidRPr="000F5FDF" w:rsidRDefault="000F5FDF" w:rsidP="00287AA8">
      <w:pPr>
        <w:pStyle w:val="ListParagraph"/>
        <w:numPr>
          <w:ilvl w:val="0"/>
          <w:numId w:val="6"/>
        </w:numPr>
        <w:autoSpaceDE w:val="0"/>
        <w:autoSpaceDN w:val="0"/>
        <w:adjustRightInd w:val="0"/>
        <w:spacing w:after="0" w:line="240" w:lineRule="auto"/>
        <w:ind w:left="360"/>
        <w:rPr>
          <w:rFonts w:ascii="Calibri" w:hAnsi="Calibri" w:cs="Calibri"/>
          <w:color w:val="000000"/>
          <w:sz w:val="24"/>
          <w:szCs w:val="24"/>
        </w:rPr>
      </w:pPr>
      <w:r w:rsidRPr="000F5FDF">
        <w:rPr>
          <w:rFonts w:ascii="Calibri" w:hAnsi="Calibri" w:cs="Calibri"/>
          <w:color w:val="000000"/>
          <w:sz w:val="24"/>
          <w:szCs w:val="24"/>
        </w:rPr>
        <w:t>Have you ever prayed through a passage as an act of worship before? Do you think</w:t>
      </w:r>
      <w:r>
        <w:rPr>
          <w:rFonts w:ascii="Calibri" w:hAnsi="Calibri" w:cs="Calibri"/>
          <w:color w:val="000000"/>
          <w:sz w:val="24"/>
          <w:szCs w:val="24"/>
        </w:rPr>
        <w:t xml:space="preserve"> </w:t>
      </w:r>
      <w:r w:rsidRPr="000F5FDF">
        <w:rPr>
          <w:rFonts w:ascii="Calibri" w:hAnsi="Calibri" w:cs="Calibri"/>
          <w:color w:val="000000"/>
          <w:sz w:val="24"/>
          <w:szCs w:val="24"/>
        </w:rPr>
        <w:t xml:space="preserve">it would be a beneficial practice to make </w:t>
      </w:r>
      <w:r>
        <w:rPr>
          <w:rFonts w:ascii="Calibri" w:hAnsi="Calibri" w:cs="Calibri"/>
          <w:color w:val="000000"/>
          <w:sz w:val="24"/>
          <w:szCs w:val="24"/>
        </w:rPr>
        <w:t xml:space="preserve">it </w:t>
      </w:r>
      <w:r w:rsidRPr="000F5FDF">
        <w:rPr>
          <w:rFonts w:ascii="Calibri" w:hAnsi="Calibri" w:cs="Calibri"/>
          <w:color w:val="000000"/>
          <w:sz w:val="24"/>
          <w:szCs w:val="24"/>
        </w:rPr>
        <w:t>a regular part of your spiritual disciplines?</w:t>
      </w:r>
    </w:p>
    <w:sectPr w:rsidR="00287AA8" w:rsidRPr="000F5FDF" w:rsidSect="00AD2BDC">
      <w:footerReference w:type="default" r:id="rId8"/>
      <w:pgSz w:w="12240" w:h="15840" w:code="1"/>
      <w:pgMar w:top="144" w:right="720" w:bottom="720" w:left="72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49029" w14:textId="77777777" w:rsidR="004C2CBF" w:rsidRDefault="004C2CBF">
      <w:pPr>
        <w:spacing w:after="0" w:line="240" w:lineRule="auto"/>
      </w:pPr>
      <w:r>
        <w:separator/>
      </w:r>
    </w:p>
  </w:endnote>
  <w:endnote w:type="continuationSeparator" w:id="0">
    <w:p w14:paraId="014D3A50" w14:textId="77777777" w:rsidR="004C2CBF" w:rsidRDefault="004C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1781" w14:textId="2CB28BD0" w:rsidR="00000000" w:rsidRDefault="00C80F57" w:rsidP="003149EF">
    <w:pPr>
      <w:pStyle w:val="Footer"/>
      <w:tabs>
        <w:tab w:val="clear" w:pos="9360"/>
        <w:tab w:val="right" w:pos="10800"/>
      </w:tabs>
    </w:pPr>
    <w:r>
      <w:t xml:space="preserve">Core 52 - Core </w:t>
    </w:r>
    <w:r w:rsidR="00D81918">
      <w:t>1</w:t>
    </w:r>
    <w:r w:rsidR="000F5FDF">
      <w:t>2</w:t>
    </w:r>
    <w:r>
      <w:t xml:space="preserve"> – </w:t>
    </w:r>
    <w:r w:rsidR="000F5FDF">
      <w:t>Messiah</w:t>
    </w:r>
    <w:r>
      <w:tab/>
    </w:r>
    <w:r>
      <w:tab/>
      <w:t xml:space="preserve">       </w:t>
    </w:r>
    <w:r w:rsidR="00D81918">
      <w:t xml:space="preserve">March </w:t>
    </w:r>
    <w:r w:rsidR="000F5FDF">
      <w:t>22</w:t>
    </w:r>
    <w: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4F5CE" w14:textId="77777777" w:rsidR="004C2CBF" w:rsidRDefault="004C2CBF">
      <w:pPr>
        <w:spacing w:after="0" w:line="240" w:lineRule="auto"/>
      </w:pPr>
      <w:r>
        <w:separator/>
      </w:r>
    </w:p>
  </w:footnote>
  <w:footnote w:type="continuationSeparator" w:id="0">
    <w:p w14:paraId="17DD818C" w14:textId="77777777" w:rsidR="004C2CBF" w:rsidRDefault="004C2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3956"/>
    <w:multiLevelType w:val="hybridMultilevel"/>
    <w:tmpl w:val="D6A8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4035"/>
    <w:multiLevelType w:val="hybridMultilevel"/>
    <w:tmpl w:val="2A0C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27F7F"/>
    <w:multiLevelType w:val="hybridMultilevel"/>
    <w:tmpl w:val="01DE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0347A"/>
    <w:multiLevelType w:val="hybridMultilevel"/>
    <w:tmpl w:val="B478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E5579"/>
    <w:multiLevelType w:val="hybridMultilevel"/>
    <w:tmpl w:val="ECEE1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60941"/>
    <w:multiLevelType w:val="hybridMultilevel"/>
    <w:tmpl w:val="874A8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523FCF"/>
    <w:multiLevelType w:val="hybridMultilevel"/>
    <w:tmpl w:val="4876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855764"/>
    <w:multiLevelType w:val="hybridMultilevel"/>
    <w:tmpl w:val="E4BA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B61F1"/>
    <w:multiLevelType w:val="hybridMultilevel"/>
    <w:tmpl w:val="47E0C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01D2F"/>
    <w:multiLevelType w:val="hybridMultilevel"/>
    <w:tmpl w:val="88F6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787153">
    <w:abstractNumId w:val="1"/>
  </w:num>
  <w:num w:numId="2" w16cid:durableId="1484811044">
    <w:abstractNumId w:val="6"/>
  </w:num>
  <w:num w:numId="3" w16cid:durableId="1195656174">
    <w:abstractNumId w:val="9"/>
  </w:num>
  <w:num w:numId="4" w16cid:durableId="530342125">
    <w:abstractNumId w:val="7"/>
  </w:num>
  <w:num w:numId="5" w16cid:durableId="1043097805">
    <w:abstractNumId w:val="8"/>
  </w:num>
  <w:num w:numId="6" w16cid:durableId="427510109">
    <w:abstractNumId w:val="2"/>
  </w:num>
  <w:num w:numId="7" w16cid:durableId="966395470">
    <w:abstractNumId w:val="5"/>
  </w:num>
  <w:num w:numId="8" w16cid:durableId="299381439">
    <w:abstractNumId w:val="4"/>
  </w:num>
  <w:num w:numId="9" w16cid:durableId="1640453368">
    <w:abstractNumId w:val="3"/>
  </w:num>
  <w:num w:numId="10" w16cid:durableId="142935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57"/>
    <w:rsid w:val="000C4363"/>
    <w:rsid w:val="000F5FDF"/>
    <w:rsid w:val="00100A70"/>
    <w:rsid w:val="00287AA8"/>
    <w:rsid w:val="003A0D75"/>
    <w:rsid w:val="0045025A"/>
    <w:rsid w:val="004534B7"/>
    <w:rsid w:val="004C2CBF"/>
    <w:rsid w:val="005347E6"/>
    <w:rsid w:val="007A12F3"/>
    <w:rsid w:val="00AC48FF"/>
    <w:rsid w:val="00B90F20"/>
    <w:rsid w:val="00C01A45"/>
    <w:rsid w:val="00C80F57"/>
    <w:rsid w:val="00CE4350"/>
    <w:rsid w:val="00D81918"/>
    <w:rsid w:val="00D83261"/>
    <w:rsid w:val="00E25A42"/>
    <w:rsid w:val="00E273A8"/>
    <w:rsid w:val="00E577C7"/>
    <w:rsid w:val="00FB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BD23"/>
  <w15:chartTrackingRefBased/>
  <w15:docId w15:val="{98028B4F-819E-47E3-AD50-4F3715A4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F57"/>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C80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F57"/>
  </w:style>
  <w:style w:type="paragraph" w:styleId="ListParagraph">
    <w:name w:val="List Paragraph"/>
    <w:basedOn w:val="Normal"/>
    <w:uiPriority w:val="34"/>
    <w:qFormat/>
    <w:rsid w:val="00C80F57"/>
    <w:pPr>
      <w:ind w:left="720"/>
      <w:contextualSpacing/>
    </w:pPr>
  </w:style>
  <w:style w:type="character" w:customStyle="1" w:styleId="text">
    <w:name w:val="text"/>
    <w:basedOn w:val="DefaultParagraphFont"/>
    <w:rsid w:val="00E25A42"/>
  </w:style>
  <w:style w:type="character" w:customStyle="1" w:styleId="indent-1-breaks">
    <w:name w:val="indent-1-breaks"/>
    <w:basedOn w:val="DefaultParagraphFont"/>
    <w:rsid w:val="00E25A42"/>
  </w:style>
  <w:style w:type="paragraph" w:styleId="Header">
    <w:name w:val="header"/>
    <w:basedOn w:val="Normal"/>
    <w:link w:val="HeaderChar"/>
    <w:uiPriority w:val="99"/>
    <w:unhideWhenUsed/>
    <w:rsid w:val="00D81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3</cp:revision>
  <dcterms:created xsi:type="dcterms:W3CDTF">2020-03-19T16:58:00Z</dcterms:created>
  <dcterms:modified xsi:type="dcterms:W3CDTF">2025-03-17T20:24:00Z</dcterms:modified>
</cp:coreProperties>
</file>